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E52" w:rsidRPr="002C47B6" w:rsidRDefault="00B57E52" w:rsidP="00B57E52">
      <w:pPr>
        <w:widowControl w:val="0"/>
        <w:autoSpaceDE w:val="0"/>
        <w:autoSpaceDN w:val="0"/>
        <w:adjustRightInd w:val="0"/>
        <w:jc w:val="center"/>
        <w:rPr>
          <w:rFonts w:ascii="Arial" w:hAnsi="Arial" w:cs="Arial"/>
          <w:b/>
          <w:bCs/>
        </w:rPr>
      </w:pPr>
      <w:r w:rsidRPr="002C47B6">
        <w:rPr>
          <w:rFonts w:ascii="Arial" w:hAnsi="Arial" w:cs="Arial"/>
          <w:b/>
          <w:bCs/>
        </w:rPr>
        <w:t>COMMON BIRDS CENSUS AT ROSTHERNE MERE NNR 20</w:t>
      </w:r>
      <w:r w:rsidR="00AB0825" w:rsidRPr="002C47B6">
        <w:rPr>
          <w:rFonts w:ascii="Arial" w:hAnsi="Arial" w:cs="Arial"/>
          <w:b/>
          <w:bCs/>
        </w:rPr>
        <w:t>1</w:t>
      </w:r>
      <w:r w:rsidR="00E94FA8">
        <w:rPr>
          <w:rFonts w:ascii="Arial" w:hAnsi="Arial" w:cs="Arial"/>
          <w:b/>
          <w:bCs/>
        </w:rPr>
        <w:t>8</w:t>
      </w:r>
    </w:p>
    <w:p w:rsidR="00B57E52" w:rsidRDefault="00B57E52" w:rsidP="00B57E52">
      <w:pPr>
        <w:widowControl w:val="0"/>
        <w:autoSpaceDE w:val="0"/>
        <w:autoSpaceDN w:val="0"/>
        <w:adjustRightInd w:val="0"/>
        <w:rPr>
          <w:rFonts w:ascii="Arial" w:hAnsi="Arial" w:cs="Arial"/>
          <w:sz w:val="18"/>
          <w:szCs w:val="18"/>
        </w:rPr>
      </w:pPr>
    </w:p>
    <w:p w:rsidR="0046330E" w:rsidRDefault="0046330E" w:rsidP="00B57E52">
      <w:pPr>
        <w:widowControl w:val="0"/>
        <w:autoSpaceDE w:val="0"/>
        <w:autoSpaceDN w:val="0"/>
        <w:adjustRightInd w:val="0"/>
        <w:rPr>
          <w:rFonts w:ascii="Arial" w:hAnsi="Arial" w:cs="Arial"/>
          <w:sz w:val="18"/>
          <w:szCs w:val="18"/>
        </w:rPr>
      </w:pPr>
    </w:p>
    <w:p w:rsidR="00A21107" w:rsidRPr="00F31247" w:rsidRDefault="00267078" w:rsidP="00B57E52">
      <w:pPr>
        <w:widowControl w:val="0"/>
        <w:autoSpaceDE w:val="0"/>
        <w:autoSpaceDN w:val="0"/>
        <w:adjustRightInd w:val="0"/>
        <w:rPr>
          <w:rFonts w:ascii="Arial" w:hAnsi="Arial" w:cs="Arial"/>
          <w:sz w:val="18"/>
          <w:szCs w:val="18"/>
        </w:rPr>
      </w:pPr>
      <w:r>
        <w:rPr>
          <w:rFonts w:ascii="Arial" w:hAnsi="Arial" w:cs="Arial"/>
          <w:sz w:val="18"/>
          <w:szCs w:val="18"/>
        </w:rPr>
        <w:t xml:space="preserve">2017 was </w:t>
      </w:r>
      <w:r w:rsidR="001755CB">
        <w:rPr>
          <w:rFonts w:ascii="Arial" w:hAnsi="Arial" w:cs="Arial"/>
          <w:sz w:val="18"/>
          <w:szCs w:val="18"/>
        </w:rPr>
        <w:t xml:space="preserve">a settled year </w:t>
      </w:r>
      <w:r w:rsidR="005C6047">
        <w:rPr>
          <w:rFonts w:ascii="Arial" w:hAnsi="Arial" w:cs="Arial"/>
          <w:sz w:val="18"/>
          <w:szCs w:val="18"/>
        </w:rPr>
        <w:t>for</w:t>
      </w:r>
      <w:r w:rsidR="001755CB">
        <w:rPr>
          <w:rFonts w:ascii="Arial" w:hAnsi="Arial" w:cs="Arial"/>
          <w:sz w:val="18"/>
          <w:szCs w:val="18"/>
        </w:rPr>
        <w:t xml:space="preserve"> </w:t>
      </w:r>
      <w:r>
        <w:rPr>
          <w:rFonts w:ascii="Arial" w:hAnsi="Arial" w:cs="Arial"/>
          <w:sz w:val="18"/>
          <w:szCs w:val="18"/>
        </w:rPr>
        <w:t xml:space="preserve">both surveyors and </w:t>
      </w:r>
      <w:r w:rsidR="00F31247">
        <w:rPr>
          <w:rFonts w:ascii="Arial" w:hAnsi="Arial" w:cs="Arial"/>
          <w:sz w:val="18"/>
          <w:szCs w:val="18"/>
        </w:rPr>
        <w:t xml:space="preserve">the </w:t>
      </w:r>
      <w:r>
        <w:rPr>
          <w:rFonts w:ascii="Arial" w:hAnsi="Arial" w:cs="Arial"/>
          <w:sz w:val="18"/>
          <w:szCs w:val="18"/>
        </w:rPr>
        <w:t xml:space="preserve">areas surveyed. </w:t>
      </w:r>
      <w:r w:rsidR="001755CB">
        <w:rPr>
          <w:rFonts w:ascii="Arial" w:hAnsi="Arial" w:cs="Arial"/>
          <w:sz w:val="18"/>
          <w:szCs w:val="18"/>
        </w:rPr>
        <w:t xml:space="preserve"> </w:t>
      </w:r>
      <w:r>
        <w:rPr>
          <w:rFonts w:ascii="Arial" w:hAnsi="Arial" w:cs="Arial"/>
          <w:sz w:val="18"/>
          <w:szCs w:val="18"/>
        </w:rPr>
        <w:t xml:space="preserve">However, lack of free time meant that Bill Bellamy was unable to take on a survey area in 2018. </w:t>
      </w:r>
      <w:r w:rsidR="005C6047">
        <w:rPr>
          <w:rFonts w:ascii="Arial" w:hAnsi="Arial" w:cs="Arial"/>
          <w:sz w:val="18"/>
          <w:szCs w:val="18"/>
        </w:rPr>
        <w:t xml:space="preserve"> This resulted in a mini-reshuffle and the welcome addition of three new surveyors, all of whom are experienced local birders.  Phil Dell moved from Harpers Bank </w:t>
      </w:r>
      <w:r w:rsidR="00DA5DD5">
        <w:rPr>
          <w:rFonts w:ascii="Arial" w:hAnsi="Arial" w:cs="Arial"/>
          <w:sz w:val="18"/>
          <w:szCs w:val="18"/>
        </w:rPr>
        <w:t xml:space="preserve">Wood </w:t>
      </w:r>
      <w:r w:rsidR="005C6047">
        <w:rPr>
          <w:rFonts w:ascii="Arial" w:hAnsi="Arial" w:cs="Arial"/>
          <w:sz w:val="18"/>
          <w:szCs w:val="18"/>
        </w:rPr>
        <w:t xml:space="preserve">to Mere Covert where he was assisted on several </w:t>
      </w:r>
      <w:r w:rsidR="00A21107">
        <w:rPr>
          <w:rFonts w:ascii="Arial" w:hAnsi="Arial" w:cs="Arial"/>
          <w:sz w:val="18"/>
          <w:szCs w:val="18"/>
        </w:rPr>
        <w:t>visits</w:t>
      </w:r>
      <w:r w:rsidR="005C6047">
        <w:rPr>
          <w:rFonts w:ascii="Arial" w:hAnsi="Arial" w:cs="Arial"/>
          <w:sz w:val="18"/>
          <w:szCs w:val="18"/>
        </w:rPr>
        <w:t xml:space="preserve"> by Ted Lock.  </w:t>
      </w:r>
      <w:r>
        <w:rPr>
          <w:rFonts w:ascii="Arial" w:hAnsi="Arial" w:cs="Arial"/>
          <w:sz w:val="18"/>
          <w:szCs w:val="18"/>
        </w:rPr>
        <w:t>Judith Halman and Tony Usher</w:t>
      </w:r>
      <w:r w:rsidR="005C6047">
        <w:rPr>
          <w:rFonts w:ascii="Arial" w:hAnsi="Arial" w:cs="Arial"/>
          <w:sz w:val="18"/>
          <w:szCs w:val="18"/>
        </w:rPr>
        <w:t xml:space="preserve"> took over from Phil in Harpers where they were welcomed on their first visit by constant rain</w:t>
      </w:r>
      <w:r w:rsidR="00F31247">
        <w:rPr>
          <w:rFonts w:ascii="Arial" w:hAnsi="Arial" w:cs="Arial"/>
          <w:sz w:val="18"/>
          <w:szCs w:val="18"/>
        </w:rPr>
        <w:t>, fortunately weather conditions did improve for them during the survey season</w:t>
      </w:r>
      <w:r w:rsidR="005C6047">
        <w:rPr>
          <w:rFonts w:ascii="Arial" w:hAnsi="Arial" w:cs="Arial"/>
          <w:sz w:val="18"/>
          <w:szCs w:val="18"/>
        </w:rPr>
        <w:t>!  Steve Collins and Sheelagh Halsey continued to survey Wood Bongs and Shaw Green Willows respectively.</w:t>
      </w:r>
      <w:r w:rsidR="00A21107">
        <w:rPr>
          <w:rFonts w:ascii="Arial" w:hAnsi="Arial" w:cs="Arial"/>
          <w:sz w:val="18"/>
          <w:szCs w:val="18"/>
        </w:rPr>
        <w:t xml:space="preserve">  </w:t>
      </w:r>
      <w:r w:rsidR="00A21107" w:rsidRPr="00F31247">
        <w:rPr>
          <w:rFonts w:ascii="Arial" w:hAnsi="Arial" w:cs="Arial"/>
          <w:sz w:val="18"/>
          <w:szCs w:val="18"/>
        </w:rPr>
        <w:t xml:space="preserve">Bill’s involvement </w:t>
      </w:r>
      <w:r w:rsidR="00DA5DD5">
        <w:rPr>
          <w:rFonts w:ascii="Arial" w:hAnsi="Arial" w:cs="Arial"/>
          <w:sz w:val="18"/>
          <w:szCs w:val="18"/>
        </w:rPr>
        <w:t>in the survey continued however</w:t>
      </w:r>
      <w:r w:rsidR="00074F56">
        <w:rPr>
          <w:rFonts w:ascii="Arial" w:hAnsi="Arial" w:cs="Arial"/>
          <w:sz w:val="18"/>
          <w:szCs w:val="18"/>
        </w:rPr>
        <w:t>,</w:t>
      </w:r>
      <w:r w:rsidR="00DA5DD5">
        <w:rPr>
          <w:rFonts w:ascii="Arial" w:hAnsi="Arial" w:cs="Arial"/>
          <w:sz w:val="18"/>
          <w:szCs w:val="18"/>
        </w:rPr>
        <w:t xml:space="preserve"> as</w:t>
      </w:r>
      <w:r w:rsidR="00A21107" w:rsidRPr="00F31247">
        <w:rPr>
          <w:rFonts w:ascii="Arial" w:hAnsi="Arial" w:cs="Arial"/>
          <w:sz w:val="18"/>
          <w:szCs w:val="18"/>
        </w:rPr>
        <w:t xml:space="preserve"> in addition to standing in for Sheelagh on two visits and assisting Phil on one </w:t>
      </w:r>
      <w:r w:rsidR="00DA5DD5">
        <w:rPr>
          <w:rFonts w:ascii="Arial" w:hAnsi="Arial" w:cs="Arial"/>
          <w:sz w:val="18"/>
          <w:szCs w:val="18"/>
        </w:rPr>
        <w:t>visit</w:t>
      </w:r>
      <w:r w:rsidR="00074F56">
        <w:rPr>
          <w:rFonts w:ascii="Arial" w:hAnsi="Arial" w:cs="Arial"/>
          <w:sz w:val="18"/>
          <w:szCs w:val="18"/>
        </w:rPr>
        <w:t>,</w:t>
      </w:r>
      <w:r w:rsidR="00DA5DD5">
        <w:rPr>
          <w:rFonts w:ascii="Arial" w:hAnsi="Arial" w:cs="Arial"/>
          <w:sz w:val="18"/>
          <w:szCs w:val="18"/>
        </w:rPr>
        <w:t xml:space="preserve"> </w:t>
      </w:r>
      <w:r w:rsidR="00A21107" w:rsidRPr="00F31247">
        <w:rPr>
          <w:rFonts w:ascii="Arial" w:hAnsi="Arial" w:cs="Arial"/>
          <w:sz w:val="18"/>
          <w:szCs w:val="18"/>
        </w:rPr>
        <w:t xml:space="preserve">he prepared the species </w:t>
      </w:r>
      <w:r w:rsidR="005F54E6" w:rsidRPr="00F31247">
        <w:rPr>
          <w:rFonts w:ascii="Arial" w:hAnsi="Arial" w:cs="Arial"/>
          <w:sz w:val="18"/>
          <w:szCs w:val="18"/>
        </w:rPr>
        <w:t xml:space="preserve">registrations </w:t>
      </w:r>
      <w:r w:rsidR="00A21107" w:rsidRPr="00F31247">
        <w:rPr>
          <w:rFonts w:ascii="Arial" w:hAnsi="Arial" w:cs="Arial"/>
          <w:sz w:val="18"/>
          <w:szCs w:val="18"/>
        </w:rPr>
        <w:t xml:space="preserve">maps for </w:t>
      </w:r>
      <w:r w:rsidR="00F31247" w:rsidRPr="00F31247">
        <w:rPr>
          <w:rFonts w:ascii="Arial" w:hAnsi="Arial" w:cs="Arial"/>
          <w:sz w:val="18"/>
          <w:szCs w:val="18"/>
        </w:rPr>
        <w:t>Harpers and Shaw Green</w:t>
      </w:r>
      <w:r w:rsidR="00074F56">
        <w:rPr>
          <w:rFonts w:ascii="Arial" w:hAnsi="Arial" w:cs="Arial"/>
          <w:sz w:val="18"/>
          <w:szCs w:val="18"/>
        </w:rPr>
        <w:t>,</w:t>
      </w:r>
      <w:r w:rsidR="00F31247" w:rsidRPr="00F31247">
        <w:rPr>
          <w:rFonts w:ascii="Arial" w:hAnsi="Arial" w:cs="Arial"/>
          <w:sz w:val="18"/>
          <w:szCs w:val="18"/>
        </w:rPr>
        <w:t xml:space="preserve"> while </w:t>
      </w:r>
      <w:r w:rsidR="00A21107" w:rsidRPr="00F31247">
        <w:rPr>
          <w:rFonts w:ascii="Arial" w:hAnsi="Arial" w:cs="Arial"/>
          <w:sz w:val="18"/>
          <w:szCs w:val="18"/>
        </w:rPr>
        <w:t xml:space="preserve">the </w:t>
      </w:r>
      <w:r w:rsidR="00F31247" w:rsidRPr="00F31247">
        <w:rPr>
          <w:rFonts w:ascii="Arial" w:hAnsi="Arial" w:cs="Arial"/>
          <w:sz w:val="18"/>
          <w:szCs w:val="18"/>
        </w:rPr>
        <w:t xml:space="preserve">species </w:t>
      </w:r>
      <w:r w:rsidR="00A21107" w:rsidRPr="00F31247">
        <w:rPr>
          <w:rFonts w:ascii="Arial" w:hAnsi="Arial" w:cs="Arial"/>
          <w:sz w:val="18"/>
          <w:szCs w:val="18"/>
        </w:rPr>
        <w:t xml:space="preserve">maps for </w:t>
      </w:r>
      <w:r w:rsidR="00F31247" w:rsidRPr="00F31247">
        <w:rPr>
          <w:rFonts w:ascii="Arial" w:hAnsi="Arial" w:cs="Arial"/>
          <w:sz w:val="18"/>
          <w:szCs w:val="18"/>
        </w:rPr>
        <w:t xml:space="preserve">Mere Covert and Wood Bongs </w:t>
      </w:r>
      <w:r w:rsidR="00A21107" w:rsidRPr="00F31247">
        <w:rPr>
          <w:rFonts w:ascii="Arial" w:hAnsi="Arial" w:cs="Arial"/>
          <w:sz w:val="18"/>
          <w:szCs w:val="18"/>
        </w:rPr>
        <w:t xml:space="preserve">were prepared by </w:t>
      </w:r>
      <w:r w:rsidR="00F31247" w:rsidRPr="00F31247">
        <w:rPr>
          <w:rFonts w:ascii="Arial" w:hAnsi="Arial" w:cs="Arial"/>
          <w:sz w:val="18"/>
          <w:szCs w:val="18"/>
        </w:rPr>
        <w:t>Phil Dell and Steve Collins respectively.</w:t>
      </w:r>
    </w:p>
    <w:p w:rsidR="00A21107" w:rsidRDefault="00A21107" w:rsidP="00B57E52">
      <w:pPr>
        <w:widowControl w:val="0"/>
        <w:autoSpaceDE w:val="0"/>
        <w:autoSpaceDN w:val="0"/>
        <w:adjustRightInd w:val="0"/>
        <w:rPr>
          <w:rFonts w:ascii="Arial" w:hAnsi="Arial" w:cs="Arial"/>
          <w:sz w:val="18"/>
          <w:szCs w:val="18"/>
        </w:rPr>
      </w:pPr>
    </w:p>
    <w:p w:rsidR="001755CB" w:rsidRDefault="00A21107" w:rsidP="00B57E52">
      <w:pPr>
        <w:widowControl w:val="0"/>
        <w:autoSpaceDE w:val="0"/>
        <w:autoSpaceDN w:val="0"/>
        <w:adjustRightInd w:val="0"/>
        <w:rPr>
          <w:rFonts w:ascii="Arial" w:hAnsi="Arial" w:cs="Arial"/>
          <w:sz w:val="18"/>
          <w:szCs w:val="18"/>
        </w:rPr>
      </w:pPr>
      <w:r>
        <w:rPr>
          <w:rFonts w:ascii="Arial" w:hAnsi="Arial" w:cs="Arial"/>
          <w:sz w:val="18"/>
          <w:szCs w:val="18"/>
        </w:rPr>
        <w:t>Excepting 2001</w:t>
      </w:r>
      <w:r w:rsidR="00F31247">
        <w:rPr>
          <w:rFonts w:ascii="Arial" w:hAnsi="Arial" w:cs="Arial"/>
          <w:sz w:val="18"/>
          <w:szCs w:val="18"/>
        </w:rPr>
        <w:t>,</w:t>
      </w:r>
      <w:r w:rsidR="00231D74">
        <w:rPr>
          <w:rFonts w:ascii="Arial" w:hAnsi="Arial" w:cs="Arial"/>
          <w:sz w:val="18"/>
          <w:szCs w:val="18"/>
        </w:rPr>
        <w:t xml:space="preserve"> </w:t>
      </w:r>
      <w:r w:rsidR="00F31247">
        <w:rPr>
          <w:rFonts w:ascii="Arial" w:hAnsi="Arial" w:cs="Arial"/>
          <w:sz w:val="18"/>
          <w:szCs w:val="18"/>
        </w:rPr>
        <w:t>when</w:t>
      </w:r>
      <w:r>
        <w:rPr>
          <w:rFonts w:ascii="Arial" w:hAnsi="Arial" w:cs="Arial"/>
          <w:sz w:val="18"/>
          <w:szCs w:val="18"/>
        </w:rPr>
        <w:t xml:space="preserve"> Foot &amp; Mouth disease </w:t>
      </w:r>
      <w:r w:rsidR="00F31247">
        <w:rPr>
          <w:rFonts w:ascii="Arial" w:hAnsi="Arial" w:cs="Arial"/>
          <w:sz w:val="18"/>
          <w:szCs w:val="18"/>
        </w:rPr>
        <w:t xml:space="preserve">access </w:t>
      </w:r>
      <w:r>
        <w:rPr>
          <w:rFonts w:ascii="Arial" w:hAnsi="Arial" w:cs="Arial"/>
          <w:sz w:val="18"/>
          <w:szCs w:val="18"/>
        </w:rPr>
        <w:t>restrictions</w:t>
      </w:r>
      <w:r w:rsidR="00F31247">
        <w:rPr>
          <w:rFonts w:ascii="Arial" w:hAnsi="Arial" w:cs="Arial"/>
          <w:sz w:val="18"/>
          <w:szCs w:val="18"/>
        </w:rPr>
        <w:t xml:space="preserve"> applied,</w:t>
      </w:r>
      <w:r>
        <w:rPr>
          <w:rFonts w:ascii="Arial" w:hAnsi="Arial" w:cs="Arial"/>
          <w:sz w:val="18"/>
          <w:szCs w:val="18"/>
        </w:rPr>
        <w:t xml:space="preserve"> Harpers, Mere Covert and Wood Bongs have been surveyed in every year since 1976 while the run of surveys in Shaw Green began in 1977.  Gale Bog was not surveyed in 2018 thus breaking a run of survey years </w:t>
      </w:r>
      <w:r w:rsidR="00412650">
        <w:rPr>
          <w:rFonts w:ascii="Arial" w:hAnsi="Arial" w:cs="Arial"/>
          <w:sz w:val="18"/>
          <w:szCs w:val="18"/>
        </w:rPr>
        <w:t xml:space="preserve">there </w:t>
      </w:r>
      <w:r>
        <w:rPr>
          <w:rFonts w:ascii="Arial" w:hAnsi="Arial" w:cs="Arial"/>
          <w:sz w:val="18"/>
          <w:szCs w:val="18"/>
        </w:rPr>
        <w:t>stretching from 1993 to 2017.</w:t>
      </w:r>
    </w:p>
    <w:p w:rsidR="00267078" w:rsidRDefault="00267078" w:rsidP="00B57E52">
      <w:pPr>
        <w:widowControl w:val="0"/>
        <w:autoSpaceDE w:val="0"/>
        <w:autoSpaceDN w:val="0"/>
        <w:adjustRightInd w:val="0"/>
        <w:rPr>
          <w:rFonts w:ascii="Arial" w:hAnsi="Arial" w:cs="Arial"/>
          <w:sz w:val="18"/>
          <w:szCs w:val="18"/>
        </w:rPr>
      </w:pPr>
    </w:p>
    <w:p w:rsidR="001673F3" w:rsidRPr="00745FC9" w:rsidRDefault="00221D08" w:rsidP="00B57E52">
      <w:pPr>
        <w:widowControl w:val="0"/>
        <w:autoSpaceDE w:val="0"/>
        <w:autoSpaceDN w:val="0"/>
        <w:adjustRightInd w:val="0"/>
        <w:rPr>
          <w:rFonts w:ascii="Arial" w:hAnsi="Arial" w:cs="Arial"/>
          <w:sz w:val="18"/>
          <w:szCs w:val="18"/>
        </w:rPr>
      </w:pPr>
      <w:r w:rsidRPr="005F54E6">
        <w:rPr>
          <w:rFonts w:ascii="Arial" w:hAnsi="Arial" w:cs="Arial"/>
          <w:sz w:val="18"/>
          <w:szCs w:val="18"/>
        </w:rPr>
        <w:t xml:space="preserve">Figures given in the Results table for 1976-2017 refer to Harpers Bank, Mere Covert, Shaw Green (not including Long Pasture) and Wood Bongs.  </w:t>
      </w:r>
      <w:r w:rsidR="001673F3" w:rsidRPr="005F54E6">
        <w:rPr>
          <w:rFonts w:ascii="Arial" w:hAnsi="Arial" w:cs="Arial"/>
          <w:sz w:val="18"/>
          <w:szCs w:val="18"/>
        </w:rPr>
        <w:t xml:space="preserve">Throughout this CBC Report, unless stated, information </w:t>
      </w:r>
      <w:r>
        <w:rPr>
          <w:rFonts w:ascii="Arial" w:hAnsi="Arial" w:cs="Arial"/>
          <w:sz w:val="18"/>
          <w:szCs w:val="18"/>
        </w:rPr>
        <w:t xml:space="preserve">and comparisons </w:t>
      </w:r>
      <w:r w:rsidR="001673F3" w:rsidRPr="005F54E6">
        <w:rPr>
          <w:rFonts w:ascii="Arial" w:hAnsi="Arial" w:cs="Arial"/>
          <w:sz w:val="18"/>
          <w:szCs w:val="18"/>
        </w:rPr>
        <w:t>relate solely to the areas surveyed in 201</w:t>
      </w:r>
      <w:r w:rsidR="005F54E6" w:rsidRPr="005F54E6">
        <w:rPr>
          <w:rFonts w:ascii="Arial" w:hAnsi="Arial" w:cs="Arial"/>
          <w:sz w:val="18"/>
          <w:szCs w:val="18"/>
        </w:rPr>
        <w:t>8</w:t>
      </w:r>
      <w:r w:rsidR="001673F3" w:rsidRPr="005F54E6">
        <w:rPr>
          <w:rFonts w:ascii="Arial" w:hAnsi="Arial" w:cs="Arial"/>
          <w:sz w:val="18"/>
          <w:szCs w:val="18"/>
        </w:rPr>
        <w:t xml:space="preserve">.  </w:t>
      </w:r>
      <w:r w:rsidR="001673F3" w:rsidRPr="00745FC9">
        <w:rPr>
          <w:rFonts w:ascii="Arial" w:hAnsi="Arial" w:cs="Arial"/>
          <w:sz w:val="18"/>
          <w:szCs w:val="18"/>
        </w:rPr>
        <w:t>The ten-year average</w:t>
      </w:r>
      <w:r w:rsidR="0025388A" w:rsidRPr="00745FC9">
        <w:rPr>
          <w:rFonts w:ascii="Arial" w:hAnsi="Arial" w:cs="Arial"/>
          <w:sz w:val="18"/>
          <w:szCs w:val="18"/>
        </w:rPr>
        <w:t>s</w:t>
      </w:r>
      <w:r w:rsidR="0005451A" w:rsidRPr="00745FC9">
        <w:rPr>
          <w:rFonts w:ascii="Arial" w:hAnsi="Arial" w:cs="Arial"/>
          <w:sz w:val="18"/>
          <w:szCs w:val="18"/>
        </w:rPr>
        <w:t xml:space="preserve"> </w:t>
      </w:r>
      <w:r w:rsidR="001673F3" w:rsidRPr="00745FC9">
        <w:rPr>
          <w:rFonts w:ascii="Arial" w:hAnsi="Arial" w:cs="Arial"/>
          <w:sz w:val="18"/>
          <w:szCs w:val="18"/>
        </w:rPr>
        <w:t>(200</w:t>
      </w:r>
      <w:r w:rsidR="005F54E6" w:rsidRPr="00745FC9">
        <w:rPr>
          <w:rFonts w:ascii="Arial" w:hAnsi="Arial" w:cs="Arial"/>
          <w:sz w:val="18"/>
          <w:szCs w:val="18"/>
        </w:rPr>
        <w:t>9</w:t>
      </w:r>
      <w:r w:rsidR="001673F3" w:rsidRPr="00745FC9">
        <w:rPr>
          <w:rFonts w:ascii="Arial" w:hAnsi="Arial" w:cs="Arial"/>
          <w:sz w:val="18"/>
          <w:szCs w:val="18"/>
        </w:rPr>
        <w:t>-201</w:t>
      </w:r>
      <w:r w:rsidR="005F54E6" w:rsidRPr="00745FC9">
        <w:rPr>
          <w:rFonts w:ascii="Arial" w:hAnsi="Arial" w:cs="Arial"/>
          <w:sz w:val="18"/>
          <w:szCs w:val="18"/>
        </w:rPr>
        <w:t>8</w:t>
      </w:r>
      <w:r w:rsidR="0025388A" w:rsidRPr="00745FC9">
        <w:rPr>
          <w:rFonts w:ascii="Arial" w:hAnsi="Arial" w:cs="Arial"/>
          <w:sz w:val="18"/>
          <w:szCs w:val="18"/>
        </w:rPr>
        <w:t xml:space="preserve"> &amp; 199</w:t>
      </w:r>
      <w:r w:rsidR="00E327C0" w:rsidRPr="00745FC9">
        <w:rPr>
          <w:rFonts w:ascii="Arial" w:hAnsi="Arial" w:cs="Arial"/>
          <w:sz w:val="18"/>
          <w:szCs w:val="18"/>
        </w:rPr>
        <w:t>8</w:t>
      </w:r>
      <w:r w:rsidR="0025388A" w:rsidRPr="00745FC9">
        <w:rPr>
          <w:rFonts w:ascii="Arial" w:hAnsi="Arial" w:cs="Arial"/>
          <w:sz w:val="18"/>
          <w:szCs w:val="18"/>
        </w:rPr>
        <w:t>-200</w:t>
      </w:r>
      <w:r w:rsidR="005F54E6" w:rsidRPr="00745FC9">
        <w:rPr>
          <w:rFonts w:ascii="Arial" w:hAnsi="Arial" w:cs="Arial"/>
          <w:sz w:val="18"/>
          <w:szCs w:val="18"/>
        </w:rPr>
        <w:t>8</w:t>
      </w:r>
      <w:r w:rsidR="001673F3" w:rsidRPr="00745FC9">
        <w:rPr>
          <w:rFonts w:ascii="Arial" w:hAnsi="Arial" w:cs="Arial"/>
          <w:sz w:val="18"/>
          <w:szCs w:val="18"/>
        </w:rPr>
        <w:t>), where given, relate t</w:t>
      </w:r>
      <w:r w:rsidR="00C95FC2" w:rsidRPr="00745FC9">
        <w:rPr>
          <w:rFonts w:ascii="Arial" w:hAnsi="Arial" w:cs="Arial"/>
          <w:sz w:val="18"/>
          <w:szCs w:val="18"/>
        </w:rPr>
        <w:t>o all the areas surveyed in 201</w:t>
      </w:r>
      <w:r w:rsidR="005F54E6" w:rsidRPr="00745FC9">
        <w:rPr>
          <w:rFonts w:ascii="Arial" w:hAnsi="Arial" w:cs="Arial"/>
          <w:sz w:val="18"/>
          <w:szCs w:val="18"/>
        </w:rPr>
        <w:t>8</w:t>
      </w:r>
      <w:r w:rsidR="0025388A" w:rsidRPr="00745FC9">
        <w:rPr>
          <w:rFonts w:ascii="Arial" w:hAnsi="Arial" w:cs="Arial"/>
          <w:sz w:val="18"/>
          <w:szCs w:val="18"/>
        </w:rPr>
        <w:t xml:space="preserve"> but do not include results from the foot of Long Pasture</w:t>
      </w:r>
      <w:r w:rsidR="001673F3" w:rsidRPr="00745FC9">
        <w:rPr>
          <w:rFonts w:ascii="Arial" w:hAnsi="Arial" w:cs="Arial"/>
          <w:sz w:val="18"/>
          <w:szCs w:val="18"/>
        </w:rPr>
        <w:t>.</w:t>
      </w:r>
    </w:p>
    <w:p w:rsidR="005F54E6" w:rsidRDefault="005F54E6" w:rsidP="00B57E52">
      <w:pPr>
        <w:widowControl w:val="0"/>
        <w:autoSpaceDE w:val="0"/>
        <w:autoSpaceDN w:val="0"/>
        <w:adjustRightInd w:val="0"/>
        <w:rPr>
          <w:rFonts w:ascii="Arial" w:hAnsi="Arial" w:cs="Arial"/>
          <w:sz w:val="18"/>
          <w:szCs w:val="18"/>
        </w:rPr>
      </w:pPr>
    </w:p>
    <w:p w:rsidR="005F54E6" w:rsidRPr="00A509CC" w:rsidRDefault="005F54E6" w:rsidP="005F54E6">
      <w:pPr>
        <w:widowControl w:val="0"/>
        <w:autoSpaceDE w:val="0"/>
        <w:autoSpaceDN w:val="0"/>
        <w:adjustRightInd w:val="0"/>
        <w:rPr>
          <w:rFonts w:ascii="Arial" w:hAnsi="Arial" w:cs="Arial"/>
          <w:sz w:val="18"/>
          <w:szCs w:val="18"/>
        </w:rPr>
      </w:pPr>
      <w:r w:rsidRPr="005F54E6">
        <w:rPr>
          <w:rFonts w:ascii="Arial" w:hAnsi="Arial" w:cs="Arial"/>
          <w:sz w:val="18"/>
          <w:szCs w:val="18"/>
        </w:rPr>
        <w:t>The 2018 results of the survey are based on a total of 39 visits, 10 from each plot except Mere Cover</w:t>
      </w:r>
      <w:r w:rsidR="00A3060C">
        <w:rPr>
          <w:rFonts w:ascii="Arial" w:hAnsi="Arial" w:cs="Arial"/>
          <w:sz w:val="18"/>
          <w:szCs w:val="18"/>
        </w:rPr>
        <w:t>t</w:t>
      </w:r>
      <w:r w:rsidRPr="005F54E6">
        <w:rPr>
          <w:rFonts w:ascii="Arial" w:hAnsi="Arial" w:cs="Arial"/>
          <w:sz w:val="18"/>
          <w:szCs w:val="18"/>
        </w:rPr>
        <w:t xml:space="preserve"> (nine).  The number of visits to each survey ar</w:t>
      </w:r>
      <w:r w:rsidRPr="00BD7DAC">
        <w:rPr>
          <w:rFonts w:ascii="Arial" w:hAnsi="Arial" w:cs="Arial"/>
          <w:sz w:val="18"/>
          <w:szCs w:val="18"/>
        </w:rPr>
        <w:t>ea has scarcely varied over at least the last ten years.  Details of weather conditions were noted for each of the visits.  Conditions were predominantly bright, clear or sunny on 15 visits and on a further 10 visits there were at least some sunny periods (totals 1</w:t>
      </w:r>
      <w:r w:rsidR="00BD7DAC">
        <w:rPr>
          <w:rFonts w:ascii="Arial" w:hAnsi="Arial" w:cs="Arial"/>
          <w:sz w:val="18"/>
          <w:szCs w:val="18"/>
        </w:rPr>
        <w:t>2</w:t>
      </w:r>
      <w:r w:rsidRPr="00BD7DAC">
        <w:rPr>
          <w:rFonts w:ascii="Arial" w:hAnsi="Arial" w:cs="Arial"/>
          <w:sz w:val="18"/>
          <w:szCs w:val="18"/>
        </w:rPr>
        <w:t xml:space="preserve"> &amp; 1</w:t>
      </w:r>
      <w:r w:rsidR="00BD7DAC">
        <w:rPr>
          <w:rFonts w:ascii="Arial" w:hAnsi="Arial" w:cs="Arial"/>
          <w:sz w:val="18"/>
          <w:szCs w:val="18"/>
        </w:rPr>
        <w:t>1</w:t>
      </w:r>
      <w:r w:rsidRPr="00BD7DAC">
        <w:rPr>
          <w:rFonts w:ascii="Arial" w:hAnsi="Arial" w:cs="Arial"/>
          <w:sz w:val="18"/>
          <w:szCs w:val="18"/>
        </w:rPr>
        <w:t xml:space="preserve"> in 2017, 17 &amp; 8 in 2016, </w:t>
      </w:r>
      <w:r w:rsidR="00BD7DAC" w:rsidRPr="00BD7DAC">
        <w:rPr>
          <w:rFonts w:ascii="Arial" w:hAnsi="Arial" w:cs="Arial"/>
          <w:sz w:val="18"/>
          <w:szCs w:val="18"/>
        </w:rPr>
        <w:t>17</w:t>
      </w:r>
      <w:r w:rsidRPr="00BD7DAC">
        <w:rPr>
          <w:rFonts w:ascii="Arial" w:hAnsi="Arial" w:cs="Arial"/>
          <w:sz w:val="18"/>
          <w:szCs w:val="18"/>
        </w:rPr>
        <w:t xml:space="preserve"> &amp; 6 in 2015, 1</w:t>
      </w:r>
      <w:r w:rsidR="00BD7DAC" w:rsidRPr="00BD7DAC">
        <w:rPr>
          <w:rFonts w:ascii="Arial" w:hAnsi="Arial" w:cs="Arial"/>
          <w:sz w:val="18"/>
          <w:szCs w:val="18"/>
        </w:rPr>
        <w:t>1</w:t>
      </w:r>
      <w:r w:rsidRPr="00BD7DAC">
        <w:rPr>
          <w:rFonts w:ascii="Arial" w:hAnsi="Arial" w:cs="Arial"/>
          <w:sz w:val="18"/>
          <w:szCs w:val="18"/>
        </w:rPr>
        <w:t xml:space="preserve"> &amp; </w:t>
      </w:r>
      <w:r w:rsidR="00BD7DAC" w:rsidRPr="00BD7DAC">
        <w:rPr>
          <w:rFonts w:ascii="Arial" w:hAnsi="Arial" w:cs="Arial"/>
          <w:sz w:val="18"/>
          <w:szCs w:val="18"/>
        </w:rPr>
        <w:t>8</w:t>
      </w:r>
      <w:r w:rsidRPr="00BD7DAC">
        <w:rPr>
          <w:rFonts w:ascii="Arial" w:hAnsi="Arial" w:cs="Arial"/>
          <w:sz w:val="18"/>
          <w:szCs w:val="18"/>
        </w:rPr>
        <w:t xml:space="preserve"> in 2014, </w:t>
      </w:r>
      <w:r w:rsidR="00BD7DAC" w:rsidRPr="00BD7DAC">
        <w:rPr>
          <w:rFonts w:ascii="Arial" w:hAnsi="Arial" w:cs="Arial"/>
          <w:sz w:val="18"/>
          <w:szCs w:val="18"/>
        </w:rPr>
        <w:t>2</w:t>
      </w:r>
      <w:r w:rsidRPr="00BD7DAC">
        <w:rPr>
          <w:rFonts w:ascii="Arial" w:hAnsi="Arial" w:cs="Arial"/>
          <w:sz w:val="18"/>
          <w:szCs w:val="18"/>
        </w:rPr>
        <w:t xml:space="preserve">3 &amp; 2 in 2013).  </w:t>
      </w:r>
      <w:r w:rsidRPr="00625E5E">
        <w:rPr>
          <w:rFonts w:ascii="Arial" w:hAnsi="Arial" w:cs="Arial"/>
          <w:sz w:val="18"/>
          <w:szCs w:val="18"/>
        </w:rPr>
        <w:t xml:space="preserve">Generally cloudy conditions prevailed on </w:t>
      </w:r>
      <w:r w:rsidR="00BD7DAC" w:rsidRPr="00625E5E">
        <w:rPr>
          <w:rFonts w:ascii="Arial" w:hAnsi="Arial" w:cs="Arial"/>
          <w:sz w:val="18"/>
          <w:szCs w:val="18"/>
        </w:rPr>
        <w:t>14</w:t>
      </w:r>
      <w:r w:rsidRPr="00625E5E">
        <w:rPr>
          <w:rFonts w:ascii="Arial" w:hAnsi="Arial" w:cs="Arial"/>
          <w:sz w:val="18"/>
          <w:szCs w:val="18"/>
        </w:rPr>
        <w:t xml:space="preserve"> visits and rain fell on </w:t>
      </w:r>
      <w:r w:rsidR="00BD7DAC" w:rsidRPr="00625E5E">
        <w:rPr>
          <w:rFonts w:ascii="Arial" w:hAnsi="Arial" w:cs="Arial"/>
          <w:sz w:val="18"/>
          <w:szCs w:val="18"/>
        </w:rPr>
        <w:t>three</w:t>
      </w:r>
      <w:r w:rsidRPr="00625E5E">
        <w:rPr>
          <w:rFonts w:ascii="Arial" w:hAnsi="Arial" w:cs="Arial"/>
          <w:sz w:val="18"/>
          <w:szCs w:val="18"/>
        </w:rPr>
        <w:t xml:space="preserve"> of these (totals</w:t>
      </w:r>
      <w:r w:rsidR="00BD7DAC" w:rsidRPr="00625E5E">
        <w:rPr>
          <w:rFonts w:ascii="Arial" w:hAnsi="Arial" w:cs="Arial"/>
          <w:sz w:val="18"/>
          <w:szCs w:val="18"/>
        </w:rPr>
        <w:t xml:space="preserve"> 17 </w:t>
      </w:r>
      <w:r w:rsidR="00625E5E">
        <w:rPr>
          <w:rFonts w:ascii="Arial" w:hAnsi="Arial" w:cs="Arial"/>
          <w:sz w:val="18"/>
          <w:szCs w:val="18"/>
        </w:rPr>
        <w:t>incl</w:t>
      </w:r>
      <w:r w:rsidR="00DA43F3">
        <w:rPr>
          <w:rFonts w:ascii="Arial" w:hAnsi="Arial" w:cs="Arial"/>
          <w:sz w:val="18"/>
          <w:szCs w:val="18"/>
        </w:rPr>
        <w:t>uding</w:t>
      </w:r>
      <w:r w:rsidR="00BD7DAC" w:rsidRPr="00625E5E">
        <w:rPr>
          <w:rFonts w:ascii="Arial" w:hAnsi="Arial" w:cs="Arial"/>
          <w:sz w:val="18"/>
          <w:szCs w:val="18"/>
        </w:rPr>
        <w:t xml:space="preserve"> 6 in 2017,</w:t>
      </w:r>
      <w:r w:rsidRPr="00625E5E">
        <w:rPr>
          <w:rFonts w:ascii="Arial" w:hAnsi="Arial" w:cs="Arial"/>
          <w:sz w:val="18"/>
          <w:szCs w:val="18"/>
        </w:rPr>
        <w:t xml:space="preserve"> </w:t>
      </w:r>
      <w:r w:rsidR="00625E5E">
        <w:rPr>
          <w:rFonts w:ascii="Arial" w:hAnsi="Arial" w:cs="Arial"/>
          <w:sz w:val="18"/>
          <w:szCs w:val="18"/>
        </w:rPr>
        <w:t>15 incl. 6</w:t>
      </w:r>
      <w:r w:rsidRPr="00E94FA8">
        <w:rPr>
          <w:rFonts w:ascii="Arial" w:hAnsi="Arial" w:cs="Arial"/>
          <w:color w:val="FF0000"/>
          <w:sz w:val="18"/>
          <w:szCs w:val="18"/>
        </w:rPr>
        <w:t xml:space="preserve"> </w:t>
      </w:r>
      <w:r w:rsidRPr="00625E5E">
        <w:rPr>
          <w:rFonts w:ascii="Arial" w:hAnsi="Arial" w:cs="Arial"/>
          <w:sz w:val="18"/>
          <w:szCs w:val="18"/>
        </w:rPr>
        <w:t>in 2016,</w:t>
      </w:r>
      <w:r w:rsidRPr="00E94FA8">
        <w:rPr>
          <w:rFonts w:ascii="Arial" w:hAnsi="Arial" w:cs="Arial"/>
          <w:color w:val="FF0000"/>
          <w:sz w:val="18"/>
          <w:szCs w:val="18"/>
        </w:rPr>
        <w:t xml:space="preserve"> </w:t>
      </w:r>
      <w:r w:rsidR="00625E5E" w:rsidRPr="004F093C">
        <w:rPr>
          <w:rFonts w:ascii="Arial" w:hAnsi="Arial" w:cs="Arial"/>
          <w:sz w:val="18"/>
          <w:szCs w:val="18"/>
        </w:rPr>
        <w:t>17 incl. 9</w:t>
      </w:r>
      <w:r w:rsidRPr="004F093C">
        <w:rPr>
          <w:rFonts w:ascii="Arial" w:hAnsi="Arial" w:cs="Arial"/>
          <w:sz w:val="18"/>
          <w:szCs w:val="18"/>
        </w:rPr>
        <w:t xml:space="preserve"> in 2015, 2</w:t>
      </w:r>
      <w:r w:rsidR="004F093C" w:rsidRPr="004F093C">
        <w:rPr>
          <w:rFonts w:ascii="Arial" w:hAnsi="Arial" w:cs="Arial"/>
          <w:sz w:val="18"/>
          <w:szCs w:val="18"/>
        </w:rPr>
        <w:t>1 incl. 9</w:t>
      </w:r>
      <w:r w:rsidRPr="004F093C">
        <w:rPr>
          <w:rFonts w:ascii="Arial" w:hAnsi="Arial" w:cs="Arial"/>
          <w:sz w:val="18"/>
          <w:szCs w:val="18"/>
        </w:rPr>
        <w:t xml:space="preserve"> in 2014, 1</w:t>
      </w:r>
      <w:r w:rsidR="004F093C" w:rsidRPr="004F093C">
        <w:rPr>
          <w:rFonts w:ascii="Arial" w:hAnsi="Arial" w:cs="Arial"/>
          <w:sz w:val="18"/>
          <w:szCs w:val="18"/>
        </w:rPr>
        <w:t>5 incl. 9</w:t>
      </w:r>
      <w:r w:rsidRPr="004F093C">
        <w:rPr>
          <w:rFonts w:ascii="Arial" w:hAnsi="Arial" w:cs="Arial"/>
          <w:sz w:val="18"/>
          <w:szCs w:val="18"/>
        </w:rPr>
        <w:t xml:space="preserve"> in 2013).</w:t>
      </w:r>
      <w:r w:rsidRPr="00A3060C">
        <w:rPr>
          <w:rFonts w:ascii="Arial" w:hAnsi="Arial" w:cs="Arial"/>
          <w:sz w:val="18"/>
          <w:szCs w:val="18"/>
        </w:rPr>
        <w:t xml:space="preserve">  Happily, foggy conditions were again not encountered.  Windy conditions were noted on </w:t>
      </w:r>
      <w:r w:rsidR="00A3060C" w:rsidRPr="00A3060C">
        <w:rPr>
          <w:rFonts w:ascii="Arial" w:hAnsi="Arial" w:cs="Arial"/>
          <w:sz w:val="18"/>
          <w:szCs w:val="18"/>
        </w:rPr>
        <w:t xml:space="preserve">four of the 39 visits </w:t>
      </w:r>
      <w:r w:rsidRPr="00A3060C">
        <w:rPr>
          <w:rFonts w:ascii="Arial" w:hAnsi="Arial" w:cs="Arial"/>
          <w:sz w:val="18"/>
          <w:szCs w:val="18"/>
        </w:rPr>
        <w:t>(</w:t>
      </w:r>
      <w:r w:rsidR="00A3060C" w:rsidRPr="00A3060C">
        <w:rPr>
          <w:rFonts w:ascii="Arial" w:hAnsi="Arial" w:cs="Arial"/>
          <w:sz w:val="18"/>
          <w:szCs w:val="18"/>
        </w:rPr>
        <w:t>7 in 2017, 4</w:t>
      </w:r>
      <w:r w:rsidRPr="00A3060C">
        <w:rPr>
          <w:rFonts w:ascii="Arial" w:hAnsi="Arial" w:cs="Arial"/>
          <w:sz w:val="18"/>
          <w:szCs w:val="18"/>
        </w:rPr>
        <w:t xml:space="preserve"> in 2016, </w:t>
      </w:r>
      <w:r w:rsidR="00A3060C" w:rsidRPr="00A3060C">
        <w:rPr>
          <w:rFonts w:ascii="Arial" w:hAnsi="Arial" w:cs="Arial"/>
          <w:sz w:val="18"/>
          <w:szCs w:val="18"/>
        </w:rPr>
        <w:t>5</w:t>
      </w:r>
      <w:r w:rsidRPr="00A3060C">
        <w:rPr>
          <w:rFonts w:ascii="Arial" w:hAnsi="Arial" w:cs="Arial"/>
          <w:sz w:val="18"/>
          <w:szCs w:val="18"/>
        </w:rPr>
        <w:t xml:space="preserve"> in 2015, </w:t>
      </w:r>
      <w:r w:rsidR="00A3060C" w:rsidRPr="00A3060C">
        <w:rPr>
          <w:rFonts w:ascii="Arial" w:hAnsi="Arial" w:cs="Arial"/>
          <w:sz w:val="18"/>
          <w:szCs w:val="18"/>
        </w:rPr>
        <w:t>4</w:t>
      </w:r>
      <w:r w:rsidRPr="00A3060C">
        <w:rPr>
          <w:rFonts w:ascii="Arial" w:hAnsi="Arial" w:cs="Arial"/>
          <w:sz w:val="18"/>
          <w:szCs w:val="18"/>
        </w:rPr>
        <w:t xml:space="preserve"> in 2014,</w:t>
      </w:r>
      <w:r w:rsidR="00A3060C" w:rsidRPr="00A3060C">
        <w:rPr>
          <w:rFonts w:ascii="Arial" w:hAnsi="Arial" w:cs="Arial"/>
          <w:sz w:val="18"/>
          <w:szCs w:val="18"/>
        </w:rPr>
        <w:t xml:space="preserve"> 6</w:t>
      </w:r>
      <w:r w:rsidRPr="00A3060C">
        <w:rPr>
          <w:rFonts w:ascii="Arial" w:hAnsi="Arial" w:cs="Arial"/>
          <w:sz w:val="18"/>
          <w:szCs w:val="18"/>
        </w:rPr>
        <w:t xml:space="preserve"> in 2013)</w:t>
      </w:r>
      <w:r w:rsidRPr="00E94FA8">
        <w:rPr>
          <w:rFonts w:ascii="Arial" w:hAnsi="Arial" w:cs="Arial"/>
          <w:color w:val="FF0000"/>
          <w:sz w:val="18"/>
          <w:szCs w:val="18"/>
        </w:rPr>
        <w:t xml:space="preserve"> </w:t>
      </w:r>
      <w:r w:rsidRPr="00A509CC">
        <w:rPr>
          <w:rFonts w:ascii="Arial" w:hAnsi="Arial" w:cs="Arial"/>
          <w:sz w:val="18"/>
          <w:szCs w:val="18"/>
        </w:rPr>
        <w:t>and three of the visits were made in what were described, or indicated by thermometer readings (5 degrees C or less), as cold conditions (</w:t>
      </w:r>
      <w:r w:rsidR="00A3060C" w:rsidRPr="00A509CC">
        <w:rPr>
          <w:rFonts w:ascii="Arial" w:hAnsi="Arial" w:cs="Arial"/>
          <w:sz w:val="18"/>
          <w:szCs w:val="18"/>
        </w:rPr>
        <w:t>3 in 2017, 5</w:t>
      </w:r>
      <w:r w:rsidRPr="00A509CC">
        <w:rPr>
          <w:rFonts w:ascii="Arial" w:hAnsi="Arial" w:cs="Arial"/>
          <w:sz w:val="18"/>
          <w:szCs w:val="18"/>
        </w:rPr>
        <w:t xml:space="preserve"> in 2016 &amp; 2015, 6 in 2014, 12 in 2013).  </w:t>
      </w:r>
    </w:p>
    <w:p w:rsidR="005F54E6" w:rsidRDefault="005F54E6" w:rsidP="005F54E6">
      <w:pPr>
        <w:widowControl w:val="0"/>
        <w:autoSpaceDE w:val="0"/>
        <w:autoSpaceDN w:val="0"/>
        <w:adjustRightInd w:val="0"/>
        <w:rPr>
          <w:rFonts w:ascii="Arial" w:hAnsi="Arial" w:cs="Arial"/>
          <w:sz w:val="18"/>
          <w:szCs w:val="18"/>
        </w:rPr>
      </w:pPr>
    </w:p>
    <w:p w:rsidR="00271D1D" w:rsidRDefault="00DA43F3" w:rsidP="00B57E52">
      <w:pPr>
        <w:widowControl w:val="0"/>
        <w:autoSpaceDE w:val="0"/>
        <w:autoSpaceDN w:val="0"/>
        <w:adjustRightInd w:val="0"/>
        <w:rPr>
          <w:rFonts w:ascii="Arial" w:hAnsi="Arial" w:cs="Arial"/>
          <w:sz w:val="18"/>
          <w:szCs w:val="18"/>
        </w:rPr>
      </w:pPr>
      <w:r w:rsidRPr="00DA43F3">
        <w:rPr>
          <w:rFonts w:ascii="Arial" w:hAnsi="Arial" w:cs="Arial"/>
          <w:sz w:val="18"/>
          <w:szCs w:val="18"/>
        </w:rPr>
        <w:t xml:space="preserve">It is considered that no habitat management work took place between the 2017 and 2018 seasons which might have impacted survey results.  It should be noted that </w:t>
      </w:r>
      <w:r w:rsidR="00E76DFF" w:rsidRPr="00DA43F3">
        <w:rPr>
          <w:rFonts w:ascii="Arial" w:hAnsi="Arial" w:cs="Arial"/>
          <w:sz w:val="18"/>
          <w:szCs w:val="18"/>
        </w:rPr>
        <w:t xml:space="preserve">rhododendron clearance work in Wood Bongs continued in 2016 and there was very little left there by the year end.  Habitat management work in earlier years included  </w:t>
      </w:r>
      <w:r w:rsidR="00271D1D" w:rsidRPr="00DA43F3">
        <w:rPr>
          <w:rFonts w:ascii="Arial" w:hAnsi="Arial" w:cs="Arial"/>
          <w:sz w:val="18"/>
          <w:szCs w:val="18"/>
        </w:rPr>
        <w:t xml:space="preserve">the clearance of part of Gale Bog in early 2015, the removal of rhododendron in parts of Mere Covert in 2011 and 2012 and the extensive clearance of willow scrub undertaken in Shaw Green prior to the 2013 breeding season.  </w:t>
      </w:r>
    </w:p>
    <w:p w:rsidR="00E4137B" w:rsidRDefault="00E4137B" w:rsidP="00B57E52">
      <w:pPr>
        <w:widowControl w:val="0"/>
        <w:autoSpaceDE w:val="0"/>
        <w:autoSpaceDN w:val="0"/>
        <w:adjustRightInd w:val="0"/>
        <w:rPr>
          <w:rFonts w:ascii="Arial" w:hAnsi="Arial" w:cs="Arial"/>
          <w:sz w:val="18"/>
          <w:szCs w:val="18"/>
        </w:rPr>
      </w:pPr>
    </w:p>
    <w:p w:rsidR="00271D1D" w:rsidRPr="00F1605F" w:rsidRDefault="00E86AEF" w:rsidP="00B57E52">
      <w:pPr>
        <w:widowControl w:val="0"/>
        <w:autoSpaceDE w:val="0"/>
        <w:autoSpaceDN w:val="0"/>
        <w:adjustRightInd w:val="0"/>
        <w:rPr>
          <w:rFonts w:ascii="Arial" w:hAnsi="Arial" w:cs="Arial"/>
          <w:b/>
          <w:i/>
          <w:color w:val="00B050"/>
          <w:sz w:val="18"/>
          <w:szCs w:val="18"/>
        </w:rPr>
      </w:pPr>
      <w:r w:rsidRPr="00F1605F">
        <w:rPr>
          <w:rFonts w:ascii="Arial" w:hAnsi="Arial" w:cs="Arial"/>
          <w:b/>
          <w:i/>
          <w:color w:val="00B050"/>
          <w:sz w:val="18"/>
          <w:szCs w:val="18"/>
        </w:rPr>
        <w:t>My comment</w:t>
      </w:r>
      <w:r w:rsidR="00F1605F" w:rsidRPr="00F1605F">
        <w:rPr>
          <w:rFonts w:ascii="Arial" w:hAnsi="Arial" w:cs="Arial"/>
          <w:b/>
          <w:i/>
          <w:color w:val="00B050"/>
          <w:sz w:val="18"/>
          <w:szCs w:val="18"/>
        </w:rPr>
        <w:t>s</w:t>
      </w:r>
      <w:r w:rsidRPr="00F1605F">
        <w:rPr>
          <w:rFonts w:ascii="Arial" w:hAnsi="Arial" w:cs="Arial"/>
          <w:b/>
          <w:i/>
          <w:color w:val="00B050"/>
          <w:sz w:val="18"/>
          <w:szCs w:val="18"/>
        </w:rPr>
        <w:t xml:space="preserve"> in </w:t>
      </w:r>
      <w:r w:rsidR="00F1605F" w:rsidRPr="00F1605F">
        <w:rPr>
          <w:rFonts w:ascii="Arial" w:hAnsi="Arial" w:cs="Arial"/>
          <w:b/>
          <w:i/>
          <w:color w:val="00B050"/>
          <w:sz w:val="18"/>
          <w:szCs w:val="18"/>
        </w:rPr>
        <w:t>recent</w:t>
      </w:r>
      <w:r w:rsidRPr="00F1605F">
        <w:rPr>
          <w:rFonts w:ascii="Arial" w:hAnsi="Arial" w:cs="Arial"/>
          <w:b/>
          <w:i/>
          <w:color w:val="00B050"/>
          <w:sz w:val="18"/>
          <w:szCs w:val="18"/>
        </w:rPr>
        <w:t xml:space="preserve"> Report</w:t>
      </w:r>
      <w:r w:rsidR="00F1605F" w:rsidRPr="00F1605F">
        <w:rPr>
          <w:rFonts w:ascii="Arial" w:hAnsi="Arial" w:cs="Arial"/>
          <w:b/>
          <w:i/>
          <w:color w:val="00B050"/>
          <w:sz w:val="18"/>
          <w:szCs w:val="18"/>
        </w:rPr>
        <w:t>s</w:t>
      </w:r>
      <w:r w:rsidRPr="00F1605F">
        <w:rPr>
          <w:rFonts w:ascii="Arial" w:hAnsi="Arial" w:cs="Arial"/>
          <w:b/>
          <w:i/>
          <w:color w:val="00B050"/>
          <w:sz w:val="18"/>
          <w:szCs w:val="18"/>
        </w:rPr>
        <w:t xml:space="preserve"> regarding the use of broken and unbroken lines on CBC visit maps </w:t>
      </w:r>
      <w:r w:rsidR="00F1605F" w:rsidRPr="00F1605F">
        <w:rPr>
          <w:rFonts w:ascii="Arial" w:hAnsi="Arial" w:cs="Arial"/>
          <w:b/>
          <w:i/>
          <w:color w:val="00B050"/>
          <w:sz w:val="18"/>
          <w:szCs w:val="18"/>
        </w:rPr>
        <w:t>still stand</w:t>
      </w:r>
      <w:r w:rsidRPr="00F1605F">
        <w:rPr>
          <w:rFonts w:ascii="Arial" w:hAnsi="Arial" w:cs="Arial"/>
          <w:b/>
          <w:i/>
          <w:color w:val="00B050"/>
          <w:sz w:val="18"/>
          <w:szCs w:val="18"/>
        </w:rPr>
        <w:t>.</w:t>
      </w:r>
      <w:r w:rsidR="00F1605F" w:rsidRPr="00F1605F">
        <w:rPr>
          <w:rFonts w:ascii="Arial" w:hAnsi="Arial" w:cs="Arial"/>
          <w:b/>
          <w:i/>
          <w:color w:val="00B050"/>
          <w:sz w:val="18"/>
          <w:szCs w:val="18"/>
        </w:rPr>
        <w:t xml:space="preserve"> </w:t>
      </w:r>
      <w:r w:rsidRPr="00F1605F">
        <w:rPr>
          <w:rFonts w:ascii="Arial" w:hAnsi="Arial" w:cs="Arial"/>
          <w:b/>
          <w:i/>
          <w:color w:val="00B050"/>
          <w:sz w:val="18"/>
          <w:szCs w:val="18"/>
        </w:rPr>
        <w:t xml:space="preserve"> I repeat: a</w:t>
      </w:r>
      <w:r w:rsidR="00271D1D" w:rsidRPr="00F1605F">
        <w:rPr>
          <w:rFonts w:ascii="Arial" w:hAnsi="Arial" w:cs="Arial"/>
          <w:b/>
          <w:i/>
          <w:color w:val="00B050"/>
          <w:sz w:val="18"/>
          <w:szCs w:val="18"/>
        </w:rPr>
        <w:t>s I worked on plotting</w:t>
      </w:r>
      <w:r w:rsidR="00F1605F" w:rsidRPr="00F1605F">
        <w:rPr>
          <w:rFonts w:ascii="Arial" w:hAnsi="Arial" w:cs="Arial"/>
          <w:b/>
          <w:i/>
          <w:color w:val="00B050"/>
          <w:sz w:val="18"/>
          <w:szCs w:val="18"/>
        </w:rPr>
        <w:t xml:space="preserve"> the number of territories from</w:t>
      </w:r>
      <w:r w:rsidR="00271D1D" w:rsidRPr="00F1605F">
        <w:rPr>
          <w:rFonts w:ascii="Arial" w:hAnsi="Arial" w:cs="Arial"/>
          <w:b/>
          <w:i/>
          <w:color w:val="00B050"/>
          <w:sz w:val="18"/>
          <w:szCs w:val="18"/>
        </w:rPr>
        <w:t xml:space="preserve"> species maps I </w:t>
      </w:r>
      <w:r w:rsidR="0025388A" w:rsidRPr="00F1605F">
        <w:rPr>
          <w:rFonts w:ascii="Arial" w:hAnsi="Arial" w:cs="Arial"/>
          <w:b/>
          <w:i/>
          <w:color w:val="00B050"/>
          <w:sz w:val="18"/>
          <w:szCs w:val="18"/>
        </w:rPr>
        <w:t xml:space="preserve">again </w:t>
      </w:r>
      <w:r w:rsidR="00271D1D" w:rsidRPr="00F1605F">
        <w:rPr>
          <w:rFonts w:ascii="Arial" w:hAnsi="Arial" w:cs="Arial"/>
          <w:b/>
          <w:i/>
          <w:color w:val="00B050"/>
          <w:sz w:val="18"/>
          <w:szCs w:val="18"/>
        </w:rPr>
        <w:t xml:space="preserve">became aware of a </w:t>
      </w:r>
      <w:r w:rsidR="0025388A" w:rsidRPr="00F1605F">
        <w:rPr>
          <w:rFonts w:ascii="Arial" w:hAnsi="Arial" w:cs="Arial"/>
          <w:b/>
          <w:i/>
          <w:color w:val="00B050"/>
          <w:sz w:val="18"/>
          <w:szCs w:val="18"/>
        </w:rPr>
        <w:t>lack of</w:t>
      </w:r>
      <w:r w:rsidR="00271D1D" w:rsidRPr="00F1605F">
        <w:rPr>
          <w:rFonts w:ascii="Arial" w:hAnsi="Arial" w:cs="Arial"/>
          <w:b/>
          <w:i/>
          <w:color w:val="00B050"/>
          <w:sz w:val="18"/>
          <w:szCs w:val="18"/>
        </w:rPr>
        <w:t xml:space="preserve"> the use of broken and unbroken lines on the maps for some species in some areas.  These lines</w:t>
      </w:r>
      <w:r w:rsidR="001B418C" w:rsidRPr="00F1605F">
        <w:rPr>
          <w:rFonts w:ascii="Arial" w:hAnsi="Arial" w:cs="Arial"/>
          <w:b/>
          <w:i/>
          <w:color w:val="00B050"/>
          <w:sz w:val="18"/>
          <w:szCs w:val="18"/>
        </w:rPr>
        <w:t xml:space="preserve"> indicate whether registrations on the map refer respectively to the same or a different individual bird.  They are </w:t>
      </w:r>
      <w:r w:rsidR="001B418C" w:rsidRPr="00F1605F">
        <w:rPr>
          <w:rFonts w:ascii="Arial" w:hAnsi="Arial" w:cs="Arial"/>
          <w:b/>
          <w:i/>
          <w:color w:val="00B050"/>
          <w:sz w:val="18"/>
          <w:szCs w:val="18"/>
          <w:u w:val="single"/>
        </w:rPr>
        <w:t>very important</w:t>
      </w:r>
      <w:r w:rsidR="001B418C" w:rsidRPr="00F1605F">
        <w:rPr>
          <w:rFonts w:ascii="Arial" w:hAnsi="Arial" w:cs="Arial"/>
          <w:b/>
          <w:i/>
          <w:color w:val="00B050"/>
          <w:sz w:val="18"/>
          <w:szCs w:val="18"/>
        </w:rPr>
        <w:t xml:space="preserve"> when it comes to plotting territories and a species map with few of these lines is likely to result in a less accurate total of territories, particularly where registrations are made of birds within yards of one another without any indication of whether the same bird is responsible for the registrations.  Please make full use of dotted and unbroken lines on the visit maps.</w:t>
      </w:r>
    </w:p>
    <w:p w:rsidR="00271D1D" w:rsidRPr="00F1605F" w:rsidRDefault="00271D1D" w:rsidP="00B57E52">
      <w:pPr>
        <w:widowControl w:val="0"/>
        <w:autoSpaceDE w:val="0"/>
        <w:autoSpaceDN w:val="0"/>
        <w:adjustRightInd w:val="0"/>
        <w:rPr>
          <w:rFonts w:ascii="Arial" w:hAnsi="Arial" w:cs="Arial"/>
          <w:color w:val="00B050"/>
          <w:sz w:val="18"/>
          <w:szCs w:val="18"/>
        </w:rPr>
      </w:pPr>
    </w:p>
    <w:p w:rsidR="009E1B11" w:rsidRPr="0063348D" w:rsidRDefault="009E1B11" w:rsidP="0063348D">
      <w:pPr>
        <w:widowControl w:val="0"/>
        <w:autoSpaceDE w:val="0"/>
        <w:autoSpaceDN w:val="0"/>
        <w:adjustRightInd w:val="0"/>
        <w:jc w:val="center"/>
        <w:rPr>
          <w:rFonts w:ascii="Arial" w:hAnsi="Arial" w:cs="Arial"/>
          <w:b/>
          <w:sz w:val="22"/>
          <w:szCs w:val="22"/>
        </w:rPr>
      </w:pPr>
      <w:r w:rsidRPr="0063348D">
        <w:rPr>
          <w:rFonts w:ascii="Arial" w:hAnsi="Arial" w:cs="Arial"/>
          <w:b/>
          <w:sz w:val="22"/>
          <w:szCs w:val="22"/>
        </w:rPr>
        <w:t>2018 Results - Summary</w:t>
      </w:r>
    </w:p>
    <w:p w:rsidR="009E1B11" w:rsidRPr="0063348D" w:rsidRDefault="009E1B11" w:rsidP="00B57E52">
      <w:pPr>
        <w:widowControl w:val="0"/>
        <w:autoSpaceDE w:val="0"/>
        <w:autoSpaceDN w:val="0"/>
        <w:adjustRightInd w:val="0"/>
        <w:rPr>
          <w:rFonts w:ascii="Arial" w:hAnsi="Arial" w:cs="Arial"/>
          <w:sz w:val="18"/>
          <w:szCs w:val="18"/>
        </w:rPr>
      </w:pPr>
    </w:p>
    <w:p w:rsidR="009E1B11" w:rsidRPr="0063348D" w:rsidRDefault="009E1B11" w:rsidP="00B57E52">
      <w:pPr>
        <w:widowControl w:val="0"/>
        <w:autoSpaceDE w:val="0"/>
        <w:autoSpaceDN w:val="0"/>
        <w:adjustRightInd w:val="0"/>
        <w:rPr>
          <w:rFonts w:ascii="Arial" w:hAnsi="Arial" w:cs="Arial"/>
          <w:sz w:val="18"/>
          <w:szCs w:val="18"/>
        </w:rPr>
      </w:pPr>
      <w:r w:rsidRPr="0063348D">
        <w:rPr>
          <w:rFonts w:ascii="Arial" w:hAnsi="Arial" w:cs="Arial"/>
          <w:sz w:val="18"/>
          <w:szCs w:val="18"/>
        </w:rPr>
        <w:t xml:space="preserve">From 2014 to 2017 this summary has included </w:t>
      </w:r>
      <w:r w:rsidR="000A77B8">
        <w:rPr>
          <w:rFonts w:ascii="Arial" w:hAnsi="Arial" w:cs="Arial"/>
          <w:sz w:val="18"/>
          <w:szCs w:val="18"/>
        </w:rPr>
        <w:t xml:space="preserve">a number of </w:t>
      </w:r>
      <w:r w:rsidRPr="0063348D">
        <w:rPr>
          <w:rFonts w:ascii="Arial" w:hAnsi="Arial" w:cs="Arial"/>
          <w:sz w:val="18"/>
          <w:szCs w:val="18"/>
        </w:rPr>
        <w:t>references to the annual Preliminary Report of results of the BTO Constant Effort Survey</w:t>
      </w:r>
      <w:r w:rsidR="0063348D">
        <w:rPr>
          <w:rFonts w:ascii="Arial" w:hAnsi="Arial" w:cs="Arial"/>
          <w:sz w:val="18"/>
          <w:szCs w:val="18"/>
        </w:rPr>
        <w:t xml:space="preserve"> to give national context to the Rostherne CBC survey</w:t>
      </w:r>
      <w:r w:rsidRPr="0063348D">
        <w:rPr>
          <w:rFonts w:ascii="Arial" w:hAnsi="Arial" w:cs="Arial"/>
          <w:sz w:val="18"/>
          <w:szCs w:val="18"/>
        </w:rPr>
        <w:t xml:space="preserve">.  Unfortunately, at the time of writing, the </w:t>
      </w:r>
      <w:r w:rsidR="0063348D">
        <w:rPr>
          <w:rFonts w:ascii="Arial" w:hAnsi="Arial" w:cs="Arial"/>
          <w:sz w:val="18"/>
          <w:szCs w:val="18"/>
        </w:rPr>
        <w:t xml:space="preserve">CES </w:t>
      </w:r>
      <w:r w:rsidRPr="0063348D">
        <w:rPr>
          <w:rFonts w:ascii="Arial" w:hAnsi="Arial" w:cs="Arial"/>
          <w:sz w:val="18"/>
          <w:szCs w:val="18"/>
        </w:rPr>
        <w:t>Report for 2018 is not available</w:t>
      </w:r>
      <w:r w:rsidR="0063348D">
        <w:rPr>
          <w:rFonts w:ascii="Arial" w:hAnsi="Arial" w:cs="Arial"/>
          <w:sz w:val="18"/>
          <w:szCs w:val="18"/>
        </w:rPr>
        <w:t xml:space="preserve">.  However, the report of the Breeding Bird Survey </w:t>
      </w:r>
      <w:r w:rsidR="00F9537B">
        <w:rPr>
          <w:rFonts w:ascii="Arial" w:hAnsi="Arial" w:cs="Arial"/>
          <w:sz w:val="18"/>
          <w:szCs w:val="18"/>
        </w:rPr>
        <w:t xml:space="preserve">(BBS) for </w:t>
      </w:r>
      <w:r w:rsidR="0063348D">
        <w:rPr>
          <w:rFonts w:ascii="Arial" w:hAnsi="Arial" w:cs="Arial"/>
          <w:sz w:val="18"/>
          <w:szCs w:val="18"/>
        </w:rPr>
        <w:t xml:space="preserve">2018 is available </w:t>
      </w:r>
      <w:hyperlink r:id="rId6" w:history="1">
        <w:r w:rsidR="0063348D" w:rsidRPr="00C62CBF">
          <w:rPr>
            <w:rStyle w:val="Hyperlink"/>
            <w:rFonts w:ascii="Arial" w:hAnsi="Arial" w:cs="Arial"/>
            <w:sz w:val="18"/>
            <w:szCs w:val="18"/>
          </w:rPr>
          <w:t>https://www.bto.org/sites/default/files/bbs-report-2018.pdf</w:t>
        </w:r>
      </w:hyperlink>
      <w:r w:rsidR="0063348D">
        <w:rPr>
          <w:rFonts w:ascii="Arial" w:hAnsi="Arial" w:cs="Arial"/>
          <w:sz w:val="18"/>
          <w:szCs w:val="18"/>
        </w:rPr>
        <w:t xml:space="preserve"> </w:t>
      </w:r>
      <w:r w:rsidR="0063348D" w:rsidRPr="0063348D">
        <w:rPr>
          <w:rFonts w:ascii="Arial" w:hAnsi="Arial" w:cs="Arial"/>
          <w:sz w:val="18"/>
          <w:szCs w:val="18"/>
        </w:rPr>
        <w:t xml:space="preserve">and has been used in the same way.  Please bear in mind that any comparisons are between the results of our </w:t>
      </w:r>
      <w:smartTag w:uri="urn:schemas-microsoft-com:office:smarttags" w:element="stockticker">
        <w:r w:rsidR="0063348D" w:rsidRPr="0063348D">
          <w:rPr>
            <w:rFonts w:ascii="Arial" w:hAnsi="Arial" w:cs="Arial"/>
            <w:sz w:val="18"/>
            <w:szCs w:val="18"/>
          </w:rPr>
          <w:t>CBC</w:t>
        </w:r>
      </w:smartTag>
      <w:r w:rsidR="0063348D" w:rsidRPr="0063348D">
        <w:rPr>
          <w:rFonts w:ascii="Arial" w:hAnsi="Arial" w:cs="Arial"/>
          <w:sz w:val="18"/>
          <w:szCs w:val="18"/>
        </w:rPr>
        <w:t>-type survey and the results achieved by the BBS</w:t>
      </w:r>
      <w:r w:rsidR="00D8476E">
        <w:rPr>
          <w:rFonts w:ascii="Arial" w:hAnsi="Arial" w:cs="Arial"/>
          <w:sz w:val="18"/>
          <w:szCs w:val="18"/>
        </w:rPr>
        <w:t>, which began in 1994,</w:t>
      </w:r>
      <w:r w:rsidR="0063348D" w:rsidRPr="0063348D">
        <w:rPr>
          <w:rFonts w:ascii="Arial" w:hAnsi="Arial" w:cs="Arial"/>
          <w:sz w:val="18"/>
          <w:szCs w:val="18"/>
        </w:rPr>
        <w:t xml:space="preserve"> – a different type of survey.  The differences between the two surveys were discussed in the Rostherne Natural History Report 2003.</w:t>
      </w:r>
    </w:p>
    <w:p w:rsidR="009E1B11" w:rsidRPr="0063348D" w:rsidRDefault="009E1B11" w:rsidP="00B57E52">
      <w:pPr>
        <w:widowControl w:val="0"/>
        <w:autoSpaceDE w:val="0"/>
        <w:autoSpaceDN w:val="0"/>
        <w:adjustRightInd w:val="0"/>
        <w:rPr>
          <w:rFonts w:ascii="Arial" w:hAnsi="Arial" w:cs="Arial"/>
          <w:sz w:val="18"/>
          <w:szCs w:val="18"/>
        </w:rPr>
      </w:pPr>
    </w:p>
    <w:p w:rsidR="00104E01" w:rsidRDefault="00104E01" w:rsidP="00104E01">
      <w:pPr>
        <w:widowControl w:val="0"/>
        <w:autoSpaceDE w:val="0"/>
        <w:autoSpaceDN w:val="0"/>
        <w:adjustRightInd w:val="0"/>
        <w:rPr>
          <w:rFonts w:ascii="Arial" w:hAnsi="Arial" w:cs="Arial"/>
          <w:sz w:val="18"/>
          <w:szCs w:val="18"/>
        </w:rPr>
      </w:pPr>
      <w:r w:rsidRPr="00735BD4">
        <w:rPr>
          <w:rFonts w:ascii="Arial" w:hAnsi="Arial" w:cs="Arial"/>
          <w:i/>
          <w:sz w:val="18"/>
          <w:szCs w:val="18"/>
        </w:rPr>
        <w:t>Pheasants</w:t>
      </w:r>
      <w:r>
        <w:rPr>
          <w:rFonts w:ascii="Arial" w:hAnsi="Arial" w:cs="Arial"/>
          <w:sz w:val="18"/>
          <w:szCs w:val="18"/>
        </w:rPr>
        <w:t xml:space="preserve"> were recorded in all four survey areas but only two territories were plotted compared with seven last year.  Given the enormous numbers released annually in the UK this reduction is unlikely to be of any</w:t>
      </w:r>
      <w:r w:rsidR="00F1605F">
        <w:rPr>
          <w:rFonts w:ascii="Arial" w:hAnsi="Arial" w:cs="Arial"/>
          <w:sz w:val="18"/>
          <w:szCs w:val="18"/>
        </w:rPr>
        <w:t>thing other than very local</w:t>
      </w:r>
      <w:r>
        <w:rPr>
          <w:rFonts w:ascii="Arial" w:hAnsi="Arial" w:cs="Arial"/>
          <w:sz w:val="18"/>
          <w:szCs w:val="18"/>
        </w:rPr>
        <w:t xml:space="preserve"> significance.</w:t>
      </w:r>
    </w:p>
    <w:p w:rsidR="0087374C" w:rsidRDefault="00104E01" w:rsidP="00395599">
      <w:pPr>
        <w:widowControl w:val="0"/>
        <w:autoSpaceDE w:val="0"/>
        <w:autoSpaceDN w:val="0"/>
        <w:adjustRightInd w:val="0"/>
        <w:rPr>
          <w:rFonts w:ascii="Arial" w:hAnsi="Arial" w:cs="Arial"/>
          <w:sz w:val="18"/>
          <w:szCs w:val="18"/>
        </w:rPr>
      </w:pPr>
      <w:r>
        <w:rPr>
          <w:rFonts w:ascii="Arial" w:hAnsi="Arial" w:cs="Arial"/>
          <w:sz w:val="18"/>
          <w:szCs w:val="18"/>
        </w:rPr>
        <w:t xml:space="preserve">  </w:t>
      </w:r>
      <w:r w:rsidR="0087374C" w:rsidRPr="0087374C">
        <w:rPr>
          <w:rFonts w:ascii="Arial" w:hAnsi="Arial" w:cs="Arial"/>
          <w:sz w:val="18"/>
          <w:szCs w:val="18"/>
        </w:rPr>
        <w:t xml:space="preserve">Neither </w:t>
      </w:r>
      <w:r w:rsidR="0087374C" w:rsidRPr="00735BD4">
        <w:rPr>
          <w:rFonts w:ascii="Arial" w:hAnsi="Arial" w:cs="Arial"/>
          <w:i/>
          <w:sz w:val="18"/>
          <w:szCs w:val="18"/>
        </w:rPr>
        <w:t xml:space="preserve">Sparrowhawk </w:t>
      </w:r>
      <w:r w:rsidR="0087374C" w:rsidRPr="0087374C">
        <w:rPr>
          <w:rFonts w:ascii="Arial" w:hAnsi="Arial" w:cs="Arial"/>
          <w:sz w:val="18"/>
          <w:szCs w:val="18"/>
        </w:rPr>
        <w:t xml:space="preserve">or </w:t>
      </w:r>
      <w:r w:rsidR="0087374C" w:rsidRPr="00735BD4">
        <w:rPr>
          <w:rFonts w:ascii="Arial" w:hAnsi="Arial" w:cs="Arial"/>
          <w:i/>
          <w:sz w:val="18"/>
          <w:szCs w:val="18"/>
        </w:rPr>
        <w:t>Kestrel</w:t>
      </w:r>
      <w:r w:rsidR="00F1605F">
        <w:rPr>
          <w:rFonts w:ascii="Arial" w:hAnsi="Arial" w:cs="Arial"/>
          <w:sz w:val="18"/>
          <w:szCs w:val="18"/>
        </w:rPr>
        <w:t xml:space="preserve"> was recorded during s</w:t>
      </w:r>
      <w:r w:rsidR="0087374C" w:rsidRPr="0087374C">
        <w:rPr>
          <w:rFonts w:ascii="Arial" w:hAnsi="Arial" w:cs="Arial"/>
          <w:sz w:val="18"/>
          <w:szCs w:val="18"/>
        </w:rPr>
        <w:t>urvey work</w:t>
      </w:r>
      <w:r w:rsidR="007F4351">
        <w:rPr>
          <w:rFonts w:ascii="Arial" w:hAnsi="Arial" w:cs="Arial"/>
          <w:sz w:val="18"/>
          <w:szCs w:val="18"/>
        </w:rPr>
        <w:t>;</w:t>
      </w:r>
      <w:r w:rsidR="0087374C">
        <w:rPr>
          <w:rFonts w:ascii="Arial" w:hAnsi="Arial" w:cs="Arial"/>
          <w:sz w:val="18"/>
          <w:szCs w:val="18"/>
        </w:rPr>
        <w:t xml:space="preserve"> </w:t>
      </w:r>
      <w:r w:rsidR="0087374C" w:rsidRPr="00735BD4">
        <w:rPr>
          <w:rFonts w:ascii="Arial" w:hAnsi="Arial" w:cs="Arial"/>
          <w:i/>
          <w:sz w:val="18"/>
          <w:szCs w:val="18"/>
        </w:rPr>
        <w:t>Buzzard</w:t>
      </w:r>
      <w:r w:rsidR="0087374C">
        <w:rPr>
          <w:rFonts w:ascii="Arial" w:hAnsi="Arial" w:cs="Arial"/>
          <w:sz w:val="18"/>
          <w:szCs w:val="18"/>
        </w:rPr>
        <w:t xml:space="preserve"> was recorded in all three areas of woodland but</w:t>
      </w:r>
      <w:r w:rsidR="007F4351">
        <w:rPr>
          <w:rFonts w:ascii="Arial" w:hAnsi="Arial" w:cs="Arial"/>
          <w:sz w:val="18"/>
          <w:szCs w:val="18"/>
        </w:rPr>
        <w:t>,</w:t>
      </w:r>
      <w:r w:rsidR="0087374C">
        <w:rPr>
          <w:rFonts w:ascii="Arial" w:hAnsi="Arial" w:cs="Arial"/>
          <w:sz w:val="18"/>
          <w:szCs w:val="18"/>
        </w:rPr>
        <w:t xml:space="preserve"> unlike 2016 when two nests were found in Mere Covert</w:t>
      </w:r>
      <w:r w:rsidR="007F4351">
        <w:rPr>
          <w:rFonts w:ascii="Arial" w:hAnsi="Arial" w:cs="Arial"/>
          <w:sz w:val="18"/>
          <w:szCs w:val="18"/>
        </w:rPr>
        <w:t>,</w:t>
      </w:r>
      <w:r w:rsidR="0087374C">
        <w:rPr>
          <w:rFonts w:ascii="Arial" w:hAnsi="Arial" w:cs="Arial"/>
          <w:sz w:val="18"/>
          <w:szCs w:val="18"/>
        </w:rPr>
        <w:t xml:space="preserve"> none were found this year. </w:t>
      </w:r>
    </w:p>
    <w:p w:rsidR="0087374C" w:rsidRDefault="0087374C" w:rsidP="00395599">
      <w:pPr>
        <w:widowControl w:val="0"/>
        <w:autoSpaceDE w:val="0"/>
        <w:autoSpaceDN w:val="0"/>
        <w:adjustRightInd w:val="0"/>
        <w:rPr>
          <w:rFonts w:ascii="Arial" w:hAnsi="Arial" w:cs="Arial"/>
          <w:sz w:val="18"/>
          <w:szCs w:val="18"/>
        </w:rPr>
      </w:pPr>
      <w:r>
        <w:rPr>
          <w:rFonts w:ascii="Arial" w:hAnsi="Arial" w:cs="Arial"/>
          <w:sz w:val="18"/>
          <w:szCs w:val="18"/>
        </w:rPr>
        <w:t xml:space="preserve">  </w:t>
      </w:r>
      <w:r w:rsidRPr="00735BD4">
        <w:rPr>
          <w:rFonts w:ascii="Arial" w:hAnsi="Arial" w:cs="Arial"/>
          <w:i/>
          <w:sz w:val="18"/>
          <w:szCs w:val="18"/>
        </w:rPr>
        <w:t>Water Rail</w:t>
      </w:r>
      <w:r>
        <w:rPr>
          <w:rFonts w:ascii="Arial" w:hAnsi="Arial" w:cs="Arial"/>
          <w:sz w:val="18"/>
          <w:szCs w:val="18"/>
        </w:rPr>
        <w:t xml:space="preserve"> was recorded in Shaw Green </w:t>
      </w:r>
      <w:r w:rsidR="00557095">
        <w:rPr>
          <w:rFonts w:ascii="Arial" w:hAnsi="Arial" w:cs="Arial"/>
          <w:sz w:val="18"/>
          <w:szCs w:val="18"/>
        </w:rPr>
        <w:t>f</w:t>
      </w:r>
      <w:r>
        <w:rPr>
          <w:rFonts w:ascii="Arial" w:hAnsi="Arial" w:cs="Arial"/>
          <w:sz w:val="18"/>
          <w:szCs w:val="18"/>
        </w:rPr>
        <w:t>or the third year running</w:t>
      </w:r>
      <w:r w:rsidR="00B170A6">
        <w:rPr>
          <w:rFonts w:ascii="Arial" w:hAnsi="Arial" w:cs="Arial"/>
          <w:sz w:val="18"/>
          <w:szCs w:val="18"/>
        </w:rPr>
        <w:t>,</w:t>
      </w:r>
      <w:r>
        <w:rPr>
          <w:rFonts w:ascii="Arial" w:hAnsi="Arial" w:cs="Arial"/>
          <w:sz w:val="18"/>
          <w:szCs w:val="18"/>
        </w:rPr>
        <w:t xml:space="preserve"> but again a combination of location and insufficient registrations meant that no territory could be plotted.  No registrations were made after May 1st, an indication perhaps that bird(s) had left the area.</w:t>
      </w:r>
    </w:p>
    <w:p w:rsidR="0087374C" w:rsidRDefault="0087374C" w:rsidP="00395599">
      <w:pPr>
        <w:widowControl w:val="0"/>
        <w:autoSpaceDE w:val="0"/>
        <w:autoSpaceDN w:val="0"/>
        <w:adjustRightInd w:val="0"/>
        <w:rPr>
          <w:rFonts w:ascii="Arial" w:hAnsi="Arial" w:cs="Arial"/>
          <w:sz w:val="18"/>
          <w:szCs w:val="18"/>
        </w:rPr>
      </w:pPr>
      <w:r>
        <w:rPr>
          <w:rFonts w:ascii="Arial" w:hAnsi="Arial" w:cs="Arial"/>
          <w:sz w:val="18"/>
          <w:szCs w:val="18"/>
        </w:rPr>
        <w:t xml:space="preserve">  </w:t>
      </w:r>
      <w:r w:rsidR="00EF3456">
        <w:rPr>
          <w:rFonts w:ascii="Arial" w:hAnsi="Arial" w:cs="Arial"/>
          <w:sz w:val="18"/>
          <w:szCs w:val="18"/>
        </w:rPr>
        <w:t xml:space="preserve">Given the scarcity of </w:t>
      </w:r>
      <w:r w:rsidR="00EF3456" w:rsidRPr="00F63C17">
        <w:rPr>
          <w:rFonts w:ascii="Arial" w:hAnsi="Arial" w:cs="Arial"/>
          <w:i/>
          <w:sz w:val="18"/>
          <w:szCs w:val="18"/>
        </w:rPr>
        <w:t>Lapwings</w:t>
      </w:r>
      <w:r w:rsidR="00EF3456">
        <w:rPr>
          <w:rFonts w:ascii="Arial" w:hAnsi="Arial" w:cs="Arial"/>
          <w:sz w:val="18"/>
          <w:szCs w:val="18"/>
        </w:rPr>
        <w:t xml:space="preserve"> on the Reserve it is worth noting that Lapwing was recorded above M</w:t>
      </w:r>
      <w:r w:rsidR="00F1605F">
        <w:rPr>
          <w:rFonts w:ascii="Arial" w:hAnsi="Arial" w:cs="Arial"/>
          <w:sz w:val="18"/>
          <w:szCs w:val="18"/>
        </w:rPr>
        <w:t>ere Meadow/Mere Field on three s</w:t>
      </w:r>
      <w:r w:rsidR="00EF3456">
        <w:rPr>
          <w:rFonts w:ascii="Arial" w:hAnsi="Arial" w:cs="Arial"/>
          <w:sz w:val="18"/>
          <w:szCs w:val="18"/>
        </w:rPr>
        <w:t>urvey visits to May 7th.</w:t>
      </w:r>
    </w:p>
    <w:p w:rsidR="00EF3456" w:rsidRDefault="00EF3456" w:rsidP="00395599">
      <w:pPr>
        <w:widowControl w:val="0"/>
        <w:autoSpaceDE w:val="0"/>
        <w:autoSpaceDN w:val="0"/>
        <w:adjustRightInd w:val="0"/>
        <w:rPr>
          <w:rFonts w:ascii="Arial" w:hAnsi="Arial" w:cs="Arial"/>
          <w:sz w:val="18"/>
          <w:szCs w:val="18"/>
        </w:rPr>
      </w:pPr>
      <w:r>
        <w:rPr>
          <w:rFonts w:ascii="Arial" w:hAnsi="Arial" w:cs="Arial"/>
          <w:sz w:val="18"/>
          <w:szCs w:val="18"/>
        </w:rPr>
        <w:t xml:space="preserve">  A single </w:t>
      </w:r>
      <w:r w:rsidRPr="00F63C17">
        <w:rPr>
          <w:rFonts w:ascii="Arial" w:hAnsi="Arial" w:cs="Arial"/>
          <w:i/>
          <w:sz w:val="18"/>
          <w:szCs w:val="18"/>
        </w:rPr>
        <w:t>Stock Dove</w:t>
      </w:r>
      <w:r>
        <w:rPr>
          <w:rFonts w:ascii="Arial" w:hAnsi="Arial" w:cs="Arial"/>
          <w:sz w:val="18"/>
          <w:szCs w:val="18"/>
        </w:rPr>
        <w:t xml:space="preserve"> territory was plotted in Mere Covert and the species was also recorded in Harpers Bank.  Outside </w:t>
      </w:r>
      <w:r w:rsidR="00F1605F">
        <w:rPr>
          <w:rFonts w:ascii="Arial" w:hAnsi="Arial" w:cs="Arial"/>
          <w:sz w:val="18"/>
          <w:szCs w:val="18"/>
        </w:rPr>
        <w:lastRenderedPageBreak/>
        <w:t>the s</w:t>
      </w:r>
      <w:r>
        <w:rPr>
          <w:rFonts w:ascii="Arial" w:hAnsi="Arial" w:cs="Arial"/>
          <w:sz w:val="18"/>
          <w:szCs w:val="18"/>
        </w:rPr>
        <w:t>urvey areas a nest was found on Mere Field.</w:t>
      </w:r>
      <w:r w:rsidR="00A04270">
        <w:rPr>
          <w:rFonts w:ascii="Arial" w:hAnsi="Arial" w:cs="Arial"/>
          <w:sz w:val="18"/>
          <w:szCs w:val="18"/>
        </w:rPr>
        <w:t xml:space="preserve">  This showing is similar to that of recent years.</w:t>
      </w:r>
    </w:p>
    <w:p w:rsidR="00EF3456" w:rsidRDefault="00EF3456" w:rsidP="00395599">
      <w:pPr>
        <w:widowControl w:val="0"/>
        <w:autoSpaceDE w:val="0"/>
        <w:autoSpaceDN w:val="0"/>
        <w:adjustRightInd w:val="0"/>
        <w:rPr>
          <w:rFonts w:ascii="Arial" w:hAnsi="Arial" w:cs="Arial"/>
          <w:sz w:val="18"/>
          <w:szCs w:val="18"/>
        </w:rPr>
      </w:pPr>
      <w:r>
        <w:rPr>
          <w:rFonts w:ascii="Arial" w:hAnsi="Arial" w:cs="Arial"/>
          <w:sz w:val="18"/>
          <w:szCs w:val="18"/>
        </w:rPr>
        <w:t xml:space="preserve">  </w:t>
      </w:r>
      <w:r w:rsidR="00A04270">
        <w:rPr>
          <w:rFonts w:ascii="Arial" w:hAnsi="Arial" w:cs="Arial"/>
          <w:sz w:val="18"/>
          <w:szCs w:val="18"/>
        </w:rPr>
        <w:t>Although found to be present in the three main areas of woodland</w:t>
      </w:r>
      <w:r w:rsidR="00F1605F">
        <w:rPr>
          <w:rFonts w:ascii="Arial" w:hAnsi="Arial" w:cs="Arial"/>
          <w:sz w:val="18"/>
          <w:szCs w:val="18"/>
        </w:rPr>
        <w:t>,</w:t>
      </w:r>
      <w:r w:rsidR="00A04270">
        <w:rPr>
          <w:rFonts w:ascii="Arial" w:hAnsi="Arial" w:cs="Arial"/>
          <w:sz w:val="18"/>
          <w:szCs w:val="18"/>
        </w:rPr>
        <w:t xml:space="preserve"> coverage of </w:t>
      </w:r>
      <w:r w:rsidR="00A04270" w:rsidRPr="00F63C17">
        <w:rPr>
          <w:rFonts w:ascii="Arial" w:hAnsi="Arial" w:cs="Arial"/>
          <w:i/>
          <w:sz w:val="18"/>
          <w:szCs w:val="18"/>
        </w:rPr>
        <w:t>Woodpigeon</w:t>
      </w:r>
      <w:r w:rsidR="00A04270">
        <w:rPr>
          <w:rFonts w:ascii="Arial" w:hAnsi="Arial" w:cs="Arial"/>
          <w:sz w:val="18"/>
          <w:szCs w:val="18"/>
        </w:rPr>
        <w:t xml:space="preserve"> again appears to have been incomplete.  Nevertheless, a nest was found in Wood Bongs.</w:t>
      </w:r>
    </w:p>
    <w:p w:rsidR="00A04270" w:rsidRDefault="00A04270" w:rsidP="00395599">
      <w:pPr>
        <w:widowControl w:val="0"/>
        <w:autoSpaceDE w:val="0"/>
        <w:autoSpaceDN w:val="0"/>
        <w:adjustRightInd w:val="0"/>
        <w:rPr>
          <w:rFonts w:ascii="Arial" w:hAnsi="Arial" w:cs="Arial"/>
          <w:sz w:val="18"/>
          <w:szCs w:val="18"/>
        </w:rPr>
      </w:pPr>
      <w:r>
        <w:rPr>
          <w:rFonts w:ascii="Arial" w:hAnsi="Arial" w:cs="Arial"/>
          <w:sz w:val="18"/>
          <w:szCs w:val="18"/>
        </w:rPr>
        <w:t xml:space="preserve">  </w:t>
      </w:r>
      <w:r w:rsidR="00E65A76">
        <w:rPr>
          <w:rFonts w:ascii="Arial" w:hAnsi="Arial" w:cs="Arial"/>
          <w:sz w:val="18"/>
          <w:szCs w:val="18"/>
        </w:rPr>
        <w:t xml:space="preserve">The single appearance of a </w:t>
      </w:r>
      <w:r w:rsidR="00E65A76" w:rsidRPr="00F63C17">
        <w:rPr>
          <w:rFonts w:ascii="Arial" w:hAnsi="Arial" w:cs="Arial"/>
          <w:i/>
          <w:sz w:val="18"/>
          <w:szCs w:val="18"/>
        </w:rPr>
        <w:t>Cuckoo</w:t>
      </w:r>
      <w:r w:rsidR="00F96D34">
        <w:rPr>
          <w:rFonts w:ascii="Arial" w:hAnsi="Arial" w:cs="Arial"/>
          <w:sz w:val="18"/>
          <w:szCs w:val="18"/>
        </w:rPr>
        <w:t xml:space="preserve"> i</w:t>
      </w:r>
      <w:r w:rsidR="00E65A76">
        <w:rPr>
          <w:rFonts w:ascii="Arial" w:hAnsi="Arial" w:cs="Arial"/>
          <w:sz w:val="18"/>
          <w:szCs w:val="18"/>
        </w:rPr>
        <w:t xml:space="preserve">n a </w:t>
      </w:r>
      <w:r w:rsidR="00F96D34">
        <w:rPr>
          <w:rFonts w:ascii="Arial" w:hAnsi="Arial" w:cs="Arial"/>
          <w:sz w:val="18"/>
          <w:szCs w:val="18"/>
        </w:rPr>
        <w:t>s</w:t>
      </w:r>
      <w:r w:rsidR="00E65A76">
        <w:rPr>
          <w:rFonts w:ascii="Arial" w:hAnsi="Arial" w:cs="Arial"/>
          <w:sz w:val="18"/>
          <w:szCs w:val="18"/>
        </w:rPr>
        <w:t>urvey area last year – the first since 2008</w:t>
      </w:r>
      <w:r w:rsidR="006834FD">
        <w:rPr>
          <w:rFonts w:ascii="Arial" w:hAnsi="Arial" w:cs="Arial"/>
          <w:sz w:val="18"/>
          <w:szCs w:val="18"/>
        </w:rPr>
        <w:t xml:space="preserve"> -</w:t>
      </w:r>
      <w:r w:rsidR="00E65A76">
        <w:rPr>
          <w:rFonts w:ascii="Arial" w:hAnsi="Arial" w:cs="Arial"/>
          <w:sz w:val="18"/>
          <w:szCs w:val="18"/>
        </w:rPr>
        <w:t xml:space="preserve"> </w:t>
      </w:r>
      <w:r w:rsidR="007F4351">
        <w:rPr>
          <w:rFonts w:ascii="Arial" w:hAnsi="Arial" w:cs="Arial"/>
          <w:sz w:val="18"/>
          <w:szCs w:val="18"/>
        </w:rPr>
        <w:t xml:space="preserve">was taken as a hopeful sign; however there were no records during </w:t>
      </w:r>
      <w:r w:rsidR="00F96D34">
        <w:rPr>
          <w:rFonts w:ascii="Arial" w:hAnsi="Arial" w:cs="Arial"/>
          <w:sz w:val="18"/>
          <w:szCs w:val="18"/>
        </w:rPr>
        <w:t>s</w:t>
      </w:r>
      <w:r w:rsidR="007F4351">
        <w:rPr>
          <w:rFonts w:ascii="Arial" w:hAnsi="Arial" w:cs="Arial"/>
          <w:sz w:val="18"/>
          <w:szCs w:val="18"/>
        </w:rPr>
        <w:t>urvey work in 2018.</w:t>
      </w:r>
    </w:p>
    <w:p w:rsidR="007F4351" w:rsidRDefault="007F4351" w:rsidP="00395599">
      <w:pPr>
        <w:widowControl w:val="0"/>
        <w:autoSpaceDE w:val="0"/>
        <w:autoSpaceDN w:val="0"/>
        <w:adjustRightInd w:val="0"/>
        <w:rPr>
          <w:rFonts w:ascii="Arial" w:hAnsi="Arial" w:cs="Arial"/>
          <w:sz w:val="18"/>
          <w:szCs w:val="18"/>
        </w:rPr>
      </w:pPr>
      <w:r>
        <w:rPr>
          <w:rFonts w:ascii="Arial" w:hAnsi="Arial" w:cs="Arial"/>
          <w:sz w:val="18"/>
          <w:szCs w:val="18"/>
        </w:rPr>
        <w:t xml:space="preserve">  As in the two previous years there was just a single registration of </w:t>
      </w:r>
      <w:r w:rsidRPr="00F63C17">
        <w:rPr>
          <w:rFonts w:ascii="Arial" w:hAnsi="Arial" w:cs="Arial"/>
          <w:i/>
          <w:sz w:val="18"/>
          <w:szCs w:val="18"/>
        </w:rPr>
        <w:t>Tawny Owl</w:t>
      </w:r>
      <w:r>
        <w:rPr>
          <w:rFonts w:ascii="Arial" w:hAnsi="Arial" w:cs="Arial"/>
          <w:sz w:val="18"/>
          <w:szCs w:val="18"/>
        </w:rPr>
        <w:t>, this year’s was in Mere Covert as opposed to Wood Bongs.</w:t>
      </w:r>
    </w:p>
    <w:p w:rsidR="007F4351" w:rsidRDefault="007F4351" w:rsidP="00395599">
      <w:pPr>
        <w:widowControl w:val="0"/>
        <w:autoSpaceDE w:val="0"/>
        <w:autoSpaceDN w:val="0"/>
        <w:adjustRightInd w:val="0"/>
        <w:rPr>
          <w:rFonts w:ascii="Arial" w:hAnsi="Arial" w:cs="Arial"/>
          <w:sz w:val="18"/>
          <w:szCs w:val="18"/>
        </w:rPr>
      </w:pPr>
      <w:r>
        <w:rPr>
          <w:rFonts w:ascii="Arial" w:hAnsi="Arial" w:cs="Arial"/>
          <w:sz w:val="18"/>
          <w:szCs w:val="18"/>
        </w:rPr>
        <w:t xml:space="preserve">  Last year’s single appearance of </w:t>
      </w:r>
      <w:r w:rsidRPr="00F63C17">
        <w:rPr>
          <w:rFonts w:ascii="Arial" w:hAnsi="Arial" w:cs="Arial"/>
          <w:i/>
          <w:sz w:val="18"/>
          <w:szCs w:val="18"/>
        </w:rPr>
        <w:t>Kingfisher</w:t>
      </w:r>
      <w:r>
        <w:rPr>
          <w:rFonts w:ascii="Arial" w:hAnsi="Arial" w:cs="Arial"/>
          <w:sz w:val="18"/>
          <w:szCs w:val="18"/>
        </w:rPr>
        <w:t xml:space="preserve"> was</w:t>
      </w:r>
      <w:r w:rsidR="00F96D34">
        <w:rPr>
          <w:rFonts w:ascii="Arial" w:hAnsi="Arial" w:cs="Arial"/>
          <w:sz w:val="18"/>
          <w:szCs w:val="18"/>
        </w:rPr>
        <w:t xml:space="preserve"> only the second ever during a s</w:t>
      </w:r>
      <w:r>
        <w:rPr>
          <w:rFonts w:ascii="Arial" w:hAnsi="Arial" w:cs="Arial"/>
          <w:sz w:val="18"/>
          <w:szCs w:val="18"/>
        </w:rPr>
        <w:t>urvey visit, this was followed by a sighting during a visit to Harpers Bank in 2018.</w:t>
      </w:r>
    </w:p>
    <w:p w:rsidR="007F4351" w:rsidRDefault="007F4351" w:rsidP="00395599">
      <w:pPr>
        <w:widowControl w:val="0"/>
        <w:autoSpaceDE w:val="0"/>
        <w:autoSpaceDN w:val="0"/>
        <w:adjustRightInd w:val="0"/>
        <w:rPr>
          <w:rFonts w:ascii="Arial" w:hAnsi="Arial" w:cs="Arial"/>
          <w:sz w:val="18"/>
          <w:szCs w:val="18"/>
        </w:rPr>
      </w:pPr>
      <w:r>
        <w:rPr>
          <w:rFonts w:ascii="Arial" w:hAnsi="Arial" w:cs="Arial"/>
          <w:sz w:val="18"/>
          <w:szCs w:val="18"/>
        </w:rPr>
        <w:t xml:space="preserve">  </w:t>
      </w:r>
      <w:r w:rsidR="006725DE">
        <w:rPr>
          <w:rFonts w:ascii="Arial" w:hAnsi="Arial" w:cs="Arial"/>
          <w:sz w:val="18"/>
          <w:szCs w:val="18"/>
        </w:rPr>
        <w:t xml:space="preserve">Over the years </w:t>
      </w:r>
      <w:r>
        <w:rPr>
          <w:rFonts w:ascii="Arial" w:hAnsi="Arial" w:cs="Arial"/>
          <w:sz w:val="18"/>
          <w:szCs w:val="18"/>
        </w:rPr>
        <w:t xml:space="preserve">Wood Bongs </w:t>
      </w:r>
      <w:r w:rsidR="006725DE">
        <w:rPr>
          <w:rFonts w:ascii="Arial" w:hAnsi="Arial" w:cs="Arial"/>
          <w:sz w:val="18"/>
          <w:szCs w:val="18"/>
        </w:rPr>
        <w:t xml:space="preserve">has been by far the most favoured area for </w:t>
      </w:r>
      <w:r w:rsidRPr="00F63C17">
        <w:rPr>
          <w:rFonts w:ascii="Arial" w:hAnsi="Arial" w:cs="Arial"/>
          <w:i/>
          <w:sz w:val="18"/>
          <w:szCs w:val="18"/>
        </w:rPr>
        <w:t>Green Woodpecker</w:t>
      </w:r>
      <w:r>
        <w:rPr>
          <w:rFonts w:ascii="Arial" w:hAnsi="Arial" w:cs="Arial"/>
          <w:sz w:val="18"/>
          <w:szCs w:val="18"/>
        </w:rPr>
        <w:t xml:space="preserve"> </w:t>
      </w:r>
      <w:r w:rsidR="006725DE">
        <w:rPr>
          <w:rFonts w:ascii="Arial" w:hAnsi="Arial" w:cs="Arial"/>
          <w:sz w:val="18"/>
          <w:szCs w:val="18"/>
        </w:rPr>
        <w:t xml:space="preserve">and recently held a </w:t>
      </w:r>
      <w:r>
        <w:rPr>
          <w:rFonts w:ascii="Arial" w:hAnsi="Arial" w:cs="Arial"/>
          <w:sz w:val="18"/>
          <w:szCs w:val="18"/>
        </w:rPr>
        <w:t xml:space="preserve">territory in </w:t>
      </w:r>
      <w:r w:rsidR="006725DE">
        <w:rPr>
          <w:rFonts w:ascii="Arial" w:hAnsi="Arial" w:cs="Arial"/>
          <w:sz w:val="18"/>
          <w:szCs w:val="18"/>
        </w:rPr>
        <w:t xml:space="preserve">five of the years </w:t>
      </w:r>
      <w:r>
        <w:rPr>
          <w:rFonts w:ascii="Arial" w:hAnsi="Arial" w:cs="Arial"/>
          <w:sz w:val="18"/>
          <w:szCs w:val="18"/>
        </w:rPr>
        <w:t>2010 – 2015</w:t>
      </w:r>
      <w:r w:rsidR="006725DE">
        <w:rPr>
          <w:rFonts w:ascii="Arial" w:hAnsi="Arial" w:cs="Arial"/>
          <w:sz w:val="18"/>
          <w:szCs w:val="18"/>
        </w:rPr>
        <w:t xml:space="preserve"> but not in the following two years.  However a territory was plotted there this year and</w:t>
      </w:r>
      <w:r w:rsidR="00F96D34">
        <w:rPr>
          <w:rFonts w:ascii="Arial" w:hAnsi="Arial" w:cs="Arial"/>
          <w:sz w:val="18"/>
          <w:szCs w:val="18"/>
        </w:rPr>
        <w:t>,</w:t>
      </w:r>
      <w:r w:rsidR="006725DE">
        <w:rPr>
          <w:rFonts w:ascii="Arial" w:hAnsi="Arial" w:cs="Arial"/>
          <w:sz w:val="18"/>
          <w:szCs w:val="18"/>
        </w:rPr>
        <w:t xml:space="preserve"> as a bonus</w:t>
      </w:r>
      <w:r w:rsidR="00F96D34">
        <w:rPr>
          <w:rFonts w:ascii="Arial" w:hAnsi="Arial" w:cs="Arial"/>
          <w:sz w:val="18"/>
          <w:szCs w:val="18"/>
        </w:rPr>
        <w:t>,</w:t>
      </w:r>
      <w:r w:rsidR="006725DE">
        <w:rPr>
          <w:rFonts w:ascii="Arial" w:hAnsi="Arial" w:cs="Arial"/>
          <w:sz w:val="18"/>
          <w:szCs w:val="18"/>
        </w:rPr>
        <w:t xml:space="preserve"> juveniles were noted in a nest.</w:t>
      </w:r>
    </w:p>
    <w:p w:rsidR="006725DE" w:rsidRDefault="006725DE" w:rsidP="00395599">
      <w:pPr>
        <w:widowControl w:val="0"/>
        <w:autoSpaceDE w:val="0"/>
        <w:autoSpaceDN w:val="0"/>
        <w:adjustRightInd w:val="0"/>
        <w:rPr>
          <w:rFonts w:ascii="Arial" w:hAnsi="Arial" w:cs="Arial"/>
          <w:sz w:val="18"/>
          <w:szCs w:val="18"/>
        </w:rPr>
      </w:pPr>
      <w:r>
        <w:rPr>
          <w:rFonts w:ascii="Arial" w:hAnsi="Arial" w:cs="Arial"/>
          <w:sz w:val="18"/>
          <w:szCs w:val="18"/>
        </w:rPr>
        <w:t xml:space="preserve">  Six </w:t>
      </w:r>
      <w:r w:rsidRPr="00F63C17">
        <w:rPr>
          <w:rFonts w:ascii="Arial" w:hAnsi="Arial" w:cs="Arial"/>
          <w:i/>
          <w:sz w:val="18"/>
          <w:szCs w:val="18"/>
        </w:rPr>
        <w:t>Great Spotted Woodpecker</w:t>
      </w:r>
      <w:r>
        <w:rPr>
          <w:rFonts w:ascii="Arial" w:hAnsi="Arial" w:cs="Arial"/>
          <w:sz w:val="18"/>
          <w:szCs w:val="18"/>
        </w:rPr>
        <w:t xml:space="preserve"> territories in the three main areas of woodland equalled the best showing in these areas </w:t>
      </w:r>
      <w:r w:rsidR="00F96D34">
        <w:rPr>
          <w:rFonts w:ascii="Arial" w:hAnsi="Arial" w:cs="Arial"/>
          <w:sz w:val="18"/>
          <w:szCs w:val="18"/>
        </w:rPr>
        <w:t xml:space="preserve">- </w:t>
      </w:r>
      <w:r>
        <w:rPr>
          <w:rFonts w:ascii="Arial" w:hAnsi="Arial" w:cs="Arial"/>
          <w:sz w:val="18"/>
          <w:szCs w:val="18"/>
        </w:rPr>
        <w:t>in 2013 and 2016; also recorded in Shaw Green.</w:t>
      </w:r>
    </w:p>
    <w:p w:rsidR="006725DE" w:rsidRDefault="006725DE" w:rsidP="00395599">
      <w:pPr>
        <w:widowControl w:val="0"/>
        <w:autoSpaceDE w:val="0"/>
        <w:autoSpaceDN w:val="0"/>
        <w:adjustRightInd w:val="0"/>
        <w:rPr>
          <w:rFonts w:ascii="Arial" w:hAnsi="Arial" w:cs="Arial"/>
          <w:sz w:val="18"/>
          <w:szCs w:val="18"/>
        </w:rPr>
      </w:pPr>
      <w:r>
        <w:rPr>
          <w:rFonts w:ascii="Arial" w:hAnsi="Arial" w:cs="Arial"/>
          <w:sz w:val="18"/>
          <w:szCs w:val="18"/>
        </w:rPr>
        <w:t xml:space="preserve">  That </w:t>
      </w:r>
      <w:r w:rsidRPr="00F63C17">
        <w:rPr>
          <w:rFonts w:ascii="Arial" w:hAnsi="Arial" w:cs="Arial"/>
          <w:i/>
          <w:sz w:val="18"/>
          <w:szCs w:val="18"/>
        </w:rPr>
        <w:t xml:space="preserve">Lesser Spotted Woodpecker </w:t>
      </w:r>
      <w:r>
        <w:rPr>
          <w:rFonts w:ascii="Arial" w:hAnsi="Arial" w:cs="Arial"/>
          <w:sz w:val="18"/>
          <w:szCs w:val="18"/>
        </w:rPr>
        <w:t>was recorded during two visits to Mere Covert is encouraging</w:t>
      </w:r>
      <w:r w:rsidR="000A656A">
        <w:rPr>
          <w:rFonts w:ascii="Arial" w:hAnsi="Arial" w:cs="Arial"/>
          <w:sz w:val="18"/>
          <w:szCs w:val="18"/>
        </w:rPr>
        <w:t>,</w:t>
      </w:r>
      <w:r>
        <w:rPr>
          <w:rFonts w:ascii="Arial" w:hAnsi="Arial" w:cs="Arial"/>
          <w:sz w:val="18"/>
          <w:szCs w:val="18"/>
        </w:rPr>
        <w:t xml:space="preserve"> given that birds were previously recorded during survey work in just three years since 2009</w:t>
      </w:r>
      <w:r w:rsidR="000A656A">
        <w:rPr>
          <w:rFonts w:ascii="Arial" w:hAnsi="Arial" w:cs="Arial"/>
          <w:sz w:val="18"/>
          <w:szCs w:val="18"/>
        </w:rPr>
        <w:t>,</w:t>
      </w:r>
      <w:r>
        <w:rPr>
          <w:rFonts w:ascii="Arial" w:hAnsi="Arial" w:cs="Arial"/>
          <w:sz w:val="18"/>
          <w:szCs w:val="18"/>
        </w:rPr>
        <w:t xml:space="preserve"> when a territory was last plotted (in Harpers Bank).  A bird was also seen in flight over Long Pasture on April 8th.</w:t>
      </w:r>
      <w:r w:rsidR="007A15B1">
        <w:rPr>
          <w:rFonts w:ascii="Arial" w:hAnsi="Arial" w:cs="Arial"/>
          <w:sz w:val="18"/>
          <w:szCs w:val="18"/>
        </w:rPr>
        <w:t xml:space="preserve">  </w:t>
      </w:r>
    </w:p>
    <w:p w:rsidR="00104E01" w:rsidRDefault="00104E01" w:rsidP="00104E01">
      <w:pPr>
        <w:widowControl w:val="0"/>
        <w:autoSpaceDE w:val="0"/>
        <w:autoSpaceDN w:val="0"/>
        <w:adjustRightInd w:val="0"/>
        <w:rPr>
          <w:rFonts w:ascii="Arial" w:hAnsi="Arial" w:cs="Arial"/>
          <w:sz w:val="18"/>
          <w:szCs w:val="18"/>
        </w:rPr>
      </w:pPr>
      <w:r>
        <w:rPr>
          <w:rFonts w:ascii="Arial" w:hAnsi="Arial" w:cs="Arial"/>
          <w:sz w:val="18"/>
          <w:szCs w:val="18"/>
        </w:rPr>
        <w:t xml:space="preserve">  </w:t>
      </w:r>
      <w:r w:rsidRPr="00F63C17">
        <w:rPr>
          <w:rFonts w:ascii="Arial" w:hAnsi="Arial" w:cs="Arial"/>
          <w:i/>
          <w:sz w:val="18"/>
          <w:szCs w:val="18"/>
        </w:rPr>
        <w:t>Jay</w:t>
      </w:r>
      <w:r>
        <w:rPr>
          <w:rFonts w:ascii="Arial" w:hAnsi="Arial" w:cs="Arial"/>
          <w:sz w:val="18"/>
          <w:szCs w:val="18"/>
        </w:rPr>
        <w:t xml:space="preserve"> and </w:t>
      </w:r>
      <w:r w:rsidRPr="00F63C17">
        <w:rPr>
          <w:rFonts w:ascii="Arial" w:hAnsi="Arial" w:cs="Arial"/>
          <w:i/>
          <w:sz w:val="18"/>
          <w:szCs w:val="18"/>
        </w:rPr>
        <w:t>Magpie</w:t>
      </w:r>
      <w:r>
        <w:rPr>
          <w:rFonts w:ascii="Arial" w:hAnsi="Arial" w:cs="Arial"/>
          <w:sz w:val="18"/>
          <w:szCs w:val="18"/>
        </w:rPr>
        <w:t xml:space="preserve"> were recorded in all three main areas of woodland and Jackdaw in Harpers Bank and Mere Covert but</w:t>
      </w:r>
      <w:r w:rsidR="00F96D34">
        <w:rPr>
          <w:rFonts w:ascii="Arial" w:hAnsi="Arial" w:cs="Arial"/>
          <w:sz w:val="18"/>
          <w:szCs w:val="18"/>
        </w:rPr>
        <w:t>,</w:t>
      </w:r>
      <w:r>
        <w:rPr>
          <w:rFonts w:ascii="Arial" w:hAnsi="Arial" w:cs="Arial"/>
          <w:sz w:val="18"/>
          <w:szCs w:val="18"/>
        </w:rPr>
        <w:t xml:space="preserve"> as usual</w:t>
      </w:r>
      <w:r w:rsidR="00F96D34">
        <w:rPr>
          <w:rFonts w:ascii="Arial" w:hAnsi="Arial" w:cs="Arial"/>
          <w:sz w:val="18"/>
          <w:szCs w:val="18"/>
        </w:rPr>
        <w:t>,</w:t>
      </w:r>
      <w:r>
        <w:rPr>
          <w:rFonts w:ascii="Arial" w:hAnsi="Arial" w:cs="Arial"/>
          <w:sz w:val="18"/>
          <w:szCs w:val="18"/>
        </w:rPr>
        <w:t xml:space="preserve"> registrations were insufficient to plot any territories.</w:t>
      </w:r>
    </w:p>
    <w:p w:rsidR="00104E01" w:rsidRDefault="00104E01" w:rsidP="00104E01">
      <w:pPr>
        <w:widowControl w:val="0"/>
        <w:autoSpaceDE w:val="0"/>
        <w:autoSpaceDN w:val="0"/>
        <w:adjustRightInd w:val="0"/>
        <w:rPr>
          <w:rFonts w:ascii="Arial" w:hAnsi="Arial" w:cs="Arial"/>
          <w:sz w:val="18"/>
          <w:szCs w:val="18"/>
        </w:rPr>
      </w:pPr>
      <w:r>
        <w:rPr>
          <w:rFonts w:ascii="Arial" w:hAnsi="Arial" w:cs="Arial"/>
          <w:sz w:val="18"/>
          <w:szCs w:val="18"/>
        </w:rPr>
        <w:t xml:space="preserve">  Three </w:t>
      </w:r>
      <w:r w:rsidRPr="00F63C17">
        <w:rPr>
          <w:rFonts w:ascii="Arial" w:hAnsi="Arial" w:cs="Arial"/>
          <w:i/>
          <w:sz w:val="18"/>
          <w:szCs w:val="18"/>
        </w:rPr>
        <w:t>Carrion Crow</w:t>
      </w:r>
      <w:r>
        <w:rPr>
          <w:rFonts w:ascii="Arial" w:hAnsi="Arial" w:cs="Arial"/>
          <w:sz w:val="18"/>
          <w:szCs w:val="18"/>
        </w:rPr>
        <w:t xml:space="preserve"> nests were found in Mere Covert and one in Harpers Bank – the best showing in the areas surveyed since 1989 when eight were located – six in Mere Covert and two in Harpers Bank.</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The three </w:t>
      </w:r>
      <w:r w:rsidRPr="00F63C17">
        <w:rPr>
          <w:rFonts w:ascii="Arial" w:hAnsi="Arial" w:cs="Arial"/>
          <w:i/>
          <w:sz w:val="18"/>
          <w:szCs w:val="18"/>
        </w:rPr>
        <w:t>Goldcrest</w:t>
      </w:r>
      <w:r>
        <w:rPr>
          <w:rFonts w:ascii="Arial" w:hAnsi="Arial" w:cs="Arial"/>
          <w:sz w:val="18"/>
          <w:szCs w:val="18"/>
        </w:rPr>
        <w:t xml:space="preserve"> territories plotted compares with four last year</w:t>
      </w:r>
      <w:r w:rsidR="00567B8C">
        <w:rPr>
          <w:rFonts w:ascii="Arial" w:hAnsi="Arial" w:cs="Arial"/>
          <w:sz w:val="18"/>
          <w:szCs w:val="18"/>
        </w:rPr>
        <w:t>,</w:t>
      </w:r>
      <w:r>
        <w:rPr>
          <w:rFonts w:ascii="Arial" w:hAnsi="Arial" w:cs="Arial"/>
          <w:sz w:val="18"/>
          <w:szCs w:val="18"/>
        </w:rPr>
        <w:t xml:space="preserve"> which was the best showing since a Reserve record </w:t>
      </w:r>
      <w:r w:rsidR="00F96D34">
        <w:rPr>
          <w:rFonts w:ascii="Arial" w:hAnsi="Arial" w:cs="Arial"/>
          <w:sz w:val="18"/>
          <w:szCs w:val="18"/>
        </w:rPr>
        <w:t xml:space="preserve">total of </w:t>
      </w:r>
      <w:r>
        <w:rPr>
          <w:rFonts w:ascii="Arial" w:hAnsi="Arial" w:cs="Arial"/>
          <w:sz w:val="18"/>
          <w:szCs w:val="18"/>
        </w:rPr>
        <w:t>nine in 2008.  The ten-year ranges to 2018 and 2008 is one to four and four to nine respectively.</w:t>
      </w:r>
      <w:r w:rsidR="007A15B1">
        <w:rPr>
          <w:rFonts w:ascii="Arial" w:hAnsi="Arial" w:cs="Arial"/>
          <w:sz w:val="18"/>
          <w:szCs w:val="18"/>
        </w:rPr>
        <w:t xml:space="preserve">  BBS results for England showed a large and significant </w:t>
      </w:r>
      <w:r w:rsidR="009377FB">
        <w:rPr>
          <w:rFonts w:ascii="Arial" w:hAnsi="Arial" w:cs="Arial"/>
          <w:sz w:val="18"/>
          <w:szCs w:val="18"/>
        </w:rPr>
        <w:t>decline</w:t>
      </w:r>
      <w:r w:rsidR="007A15B1">
        <w:rPr>
          <w:rFonts w:ascii="Arial" w:hAnsi="Arial" w:cs="Arial"/>
          <w:sz w:val="18"/>
          <w:szCs w:val="18"/>
        </w:rPr>
        <w:t xml:space="preserve"> compared with 2017</w:t>
      </w:r>
      <w:r w:rsidR="00915449">
        <w:rPr>
          <w:rFonts w:ascii="Arial" w:hAnsi="Arial" w:cs="Arial"/>
          <w:sz w:val="18"/>
          <w:szCs w:val="18"/>
        </w:rPr>
        <w:t xml:space="preserve">. </w:t>
      </w:r>
      <w:r w:rsidR="007A15B1">
        <w:rPr>
          <w:rFonts w:ascii="Arial" w:hAnsi="Arial" w:cs="Arial"/>
          <w:sz w:val="18"/>
          <w:szCs w:val="18"/>
        </w:rPr>
        <w:t xml:space="preserve"> </w:t>
      </w:r>
      <w:r w:rsidR="00915449">
        <w:rPr>
          <w:rFonts w:ascii="Arial" w:hAnsi="Arial" w:cs="Arial"/>
          <w:sz w:val="18"/>
          <w:szCs w:val="18"/>
        </w:rPr>
        <w:t>T</w:t>
      </w:r>
      <w:r w:rsidR="007A15B1">
        <w:rPr>
          <w:rFonts w:ascii="Arial" w:hAnsi="Arial" w:cs="Arial"/>
          <w:sz w:val="18"/>
          <w:szCs w:val="18"/>
        </w:rPr>
        <w:t xml:space="preserve">he BBS Report considered that this could be due to </w:t>
      </w:r>
      <w:r w:rsidR="00915449">
        <w:rPr>
          <w:rFonts w:ascii="Arial" w:hAnsi="Arial" w:cs="Arial"/>
          <w:sz w:val="18"/>
          <w:szCs w:val="18"/>
        </w:rPr>
        <w:t xml:space="preserve">the effects on this, </w:t>
      </w:r>
      <w:r w:rsidR="007A15B1">
        <w:rPr>
          <w:rFonts w:ascii="Arial" w:hAnsi="Arial" w:cs="Arial"/>
          <w:sz w:val="18"/>
          <w:szCs w:val="18"/>
        </w:rPr>
        <w:t xml:space="preserve">the </w:t>
      </w:r>
      <w:r w:rsidR="00915449">
        <w:rPr>
          <w:rFonts w:ascii="Arial" w:hAnsi="Arial" w:cs="Arial"/>
          <w:sz w:val="18"/>
          <w:szCs w:val="18"/>
        </w:rPr>
        <w:t xml:space="preserve">smallest of our resident species, of the </w:t>
      </w:r>
      <w:r w:rsidR="007A15B1">
        <w:rPr>
          <w:rFonts w:ascii="Arial" w:hAnsi="Arial" w:cs="Arial"/>
          <w:sz w:val="18"/>
          <w:szCs w:val="18"/>
        </w:rPr>
        <w:t>spell of fierce winter weather (Beast from the East) in late February/early March</w:t>
      </w:r>
      <w:r w:rsidR="00915449">
        <w:rPr>
          <w:rFonts w:ascii="Arial" w:hAnsi="Arial" w:cs="Arial"/>
          <w:sz w:val="18"/>
          <w:szCs w:val="18"/>
        </w:rPr>
        <w:t>.  However the Rostherne population seems to have been relatively unaffected.</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After two years of reductions the number of </w:t>
      </w:r>
      <w:r w:rsidRPr="00F63C17">
        <w:rPr>
          <w:rFonts w:ascii="Arial" w:hAnsi="Arial" w:cs="Arial"/>
          <w:i/>
          <w:sz w:val="18"/>
          <w:szCs w:val="18"/>
        </w:rPr>
        <w:t>Blue Tit</w:t>
      </w:r>
      <w:r>
        <w:rPr>
          <w:rFonts w:ascii="Arial" w:hAnsi="Arial" w:cs="Arial"/>
          <w:sz w:val="18"/>
          <w:szCs w:val="18"/>
        </w:rPr>
        <w:t xml:space="preserve"> territories stabilised at 27 – the same number as last year.  The results were somewhat contradictory with increases in three areas compensating for a sizeable reduction in Mere Covert.  The ten year averages to 2018 and 2008 are 28 and 32.5 respectively.  </w:t>
      </w:r>
      <w:r w:rsidR="00590973">
        <w:rPr>
          <w:rFonts w:ascii="Arial" w:hAnsi="Arial" w:cs="Arial"/>
          <w:sz w:val="18"/>
          <w:szCs w:val="18"/>
        </w:rPr>
        <w:t>The BBS results for England showed a significant</w:t>
      </w:r>
      <w:r w:rsidR="009377FB">
        <w:rPr>
          <w:rFonts w:ascii="Arial" w:hAnsi="Arial" w:cs="Arial"/>
          <w:sz w:val="18"/>
          <w:szCs w:val="18"/>
        </w:rPr>
        <w:t xml:space="preserve"> gain</w:t>
      </w:r>
      <w:r w:rsidR="00590973">
        <w:rPr>
          <w:rFonts w:ascii="Arial" w:hAnsi="Arial" w:cs="Arial"/>
          <w:sz w:val="18"/>
          <w:szCs w:val="18"/>
        </w:rPr>
        <w:t xml:space="preserve"> </w:t>
      </w:r>
      <w:r w:rsidR="006A2F26">
        <w:rPr>
          <w:rFonts w:ascii="Arial" w:hAnsi="Arial" w:cs="Arial"/>
          <w:sz w:val="18"/>
          <w:szCs w:val="18"/>
        </w:rPr>
        <w:t xml:space="preserve">of 12% </w:t>
      </w:r>
      <w:r w:rsidR="00590973">
        <w:rPr>
          <w:rFonts w:ascii="Arial" w:hAnsi="Arial" w:cs="Arial"/>
          <w:sz w:val="18"/>
          <w:szCs w:val="18"/>
        </w:rPr>
        <w:t>on 2017.</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The total of 13 </w:t>
      </w:r>
      <w:r w:rsidRPr="00F63C17">
        <w:rPr>
          <w:rFonts w:ascii="Arial" w:hAnsi="Arial" w:cs="Arial"/>
          <w:i/>
          <w:sz w:val="18"/>
          <w:szCs w:val="18"/>
        </w:rPr>
        <w:t>Great Tit</w:t>
      </w:r>
      <w:r>
        <w:rPr>
          <w:rFonts w:ascii="Arial" w:hAnsi="Arial" w:cs="Arial"/>
          <w:sz w:val="18"/>
          <w:szCs w:val="18"/>
        </w:rPr>
        <w:t xml:space="preserve"> territories is, with 2012, the lowest in the areas surveyed since 1994.  As with Blue Tit there are contradictory results with reductions in Mere Covert and Shaw Green compared with increases in the other two areas.  The ten year averages to 2018 and 2008 are 18 and 24.6 respectively.  </w:t>
      </w:r>
      <w:r w:rsidR="006A2F26">
        <w:rPr>
          <w:rFonts w:ascii="Arial" w:hAnsi="Arial" w:cs="Arial"/>
          <w:sz w:val="18"/>
          <w:szCs w:val="18"/>
        </w:rPr>
        <w:t xml:space="preserve">The BBS results for England showed a significant </w:t>
      </w:r>
      <w:r w:rsidR="009377FB">
        <w:rPr>
          <w:rFonts w:ascii="Arial" w:hAnsi="Arial" w:cs="Arial"/>
          <w:sz w:val="18"/>
          <w:szCs w:val="18"/>
        </w:rPr>
        <w:t>gain</w:t>
      </w:r>
      <w:r w:rsidR="006A2F26">
        <w:rPr>
          <w:rFonts w:ascii="Arial" w:hAnsi="Arial" w:cs="Arial"/>
          <w:sz w:val="18"/>
          <w:szCs w:val="18"/>
        </w:rPr>
        <w:t xml:space="preserve"> of 17% on 2017.</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w:t>
      </w:r>
      <w:r w:rsidRPr="00F63C17">
        <w:rPr>
          <w:rFonts w:ascii="Arial" w:hAnsi="Arial" w:cs="Arial"/>
          <w:i/>
          <w:sz w:val="18"/>
          <w:szCs w:val="18"/>
        </w:rPr>
        <w:t>Coal Tit</w:t>
      </w:r>
      <w:r>
        <w:rPr>
          <w:rFonts w:ascii="Arial" w:hAnsi="Arial" w:cs="Arial"/>
          <w:sz w:val="18"/>
          <w:szCs w:val="18"/>
        </w:rPr>
        <w:t xml:space="preserve"> registrations allowed only two territories to be plotted – both in Wood Bongs; registrations in the three other areas</w:t>
      </w:r>
      <w:r w:rsidR="007A15B1">
        <w:rPr>
          <w:rFonts w:ascii="Arial" w:hAnsi="Arial" w:cs="Arial"/>
          <w:sz w:val="18"/>
          <w:szCs w:val="18"/>
        </w:rPr>
        <w:t xml:space="preserve"> were insufficient</w:t>
      </w:r>
      <w:r>
        <w:rPr>
          <w:rFonts w:ascii="Arial" w:hAnsi="Arial" w:cs="Arial"/>
          <w:sz w:val="18"/>
          <w:szCs w:val="18"/>
        </w:rPr>
        <w:t xml:space="preserve"> to enable territories to be plotted.  The total of two is down from four last year but equals the two plotted each year 2013-2015.  The ten year averages to 2018 and 2008 are 2.9 and 4.5 respectively.  </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The four </w:t>
      </w:r>
      <w:r w:rsidRPr="00F63C17">
        <w:rPr>
          <w:rFonts w:ascii="Arial" w:hAnsi="Arial" w:cs="Arial"/>
          <w:i/>
          <w:sz w:val="18"/>
          <w:szCs w:val="18"/>
        </w:rPr>
        <w:t>Long-tailed</w:t>
      </w:r>
      <w:r>
        <w:rPr>
          <w:rFonts w:ascii="Arial" w:hAnsi="Arial" w:cs="Arial"/>
          <w:sz w:val="18"/>
          <w:szCs w:val="18"/>
        </w:rPr>
        <w:t xml:space="preserve"> Tit territories plotted, plus the one at the foot of Long Pasture</w:t>
      </w:r>
      <w:r w:rsidR="00991BEE">
        <w:rPr>
          <w:rFonts w:ascii="Arial" w:hAnsi="Arial" w:cs="Arial"/>
          <w:sz w:val="18"/>
          <w:szCs w:val="18"/>
        </w:rPr>
        <w:t>,</w:t>
      </w:r>
      <w:r>
        <w:rPr>
          <w:rFonts w:ascii="Arial" w:hAnsi="Arial" w:cs="Arial"/>
          <w:sz w:val="18"/>
          <w:szCs w:val="18"/>
        </w:rPr>
        <w:t xml:space="preserve"> is similar to the previous three years</w:t>
      </w:r>
      <w:r w:rsidR="00991BEE">
        <w:rPr>
          <w:rFonts w:ascii="Arial" w:hAnsi="Arial" w:cs="Arial"/>
          <w:sz w:val="18"/>
          <w:szCs w:val="18"/>
        </w:rPr>
        <w:t>,</w:t>
      </w:r>
      <w:r>
        <w:rPr>
          <w:rFonts w:ascii="Arial" w:hAnsi="Arial" w:cs="Arial"/>
          <w:sz w:val="18"/>
          <w:szCs w:val="18"/>
        </w:rPr>
        <w:t xml:space="preserve"> suggesting an improved and stable population compared to 2012 to 2014</w:t>
      </w:r>
      <w:r w:rsidR="00991BEE">
        <w:rPr>
          <w:rFonts w:ascii="Arial" w:hAnsi="Arial" w:cs="Arial"/>
          <w:sz w:val="18"/>
          <w:szCs w:val="18"/>
        </w:rPr>
        <w:t>,</w:t>
      </w:r>
      <w:r>
        <w:rPr>
          <w:rFonts w:ascii="Arial" w:hAnsi="Arial" w:cs="Arial"/>
          <w:sz w:val="18"/>
          <w:szCs w:val="18"/>
        </w:rPr>
        <w:t xml:space="preserve"> when there were </w:t>
      </w:r>
      <w:r w:rsidR="00BB2876">
        <w:rPr>
          <w:rFonts w:ascii="Arial" w:hAnsi="Arial" w:cs="Arial"/>
          <w:sz w:val="18"/>
          <w:szCs w:val="18"/>
        </w:rPr>
        <w:t>either</w:t>
      </w:r>
      <w:r>
        <w:rPr>
          <w:rFonts w:ascii="Arial" w:hAnsi="Arial" w:cs="Arial"/>
          <w:sz w:val="18"/>
          <w:szCs w:val="18"/>
        </w:rPr>
        <w:t xml:space="preserve"> none or one territor</w:t>
      </w:r>
      <w:r w:rsidR="00B872F9">
        <w:rPr>
          <w:rFonts w:ascii="Arial" w:hAnsi="Arial" w:cs="Arial"/>
          <w:sz w:val="18"/>
          <w:szCs w:val="18"/>
        </w:rPr>
        <w:t>y</w:t>
      </w:r>
      <w:r>
        <w:rPr>
          <w:rFonts w:ascii="Arial" w:hAnsi="Arial" w:cs="Arial"/>
          <w:sz w:val="18"/>
          <w:szCs w:val="18"/>
        </w:rPr>
        <w:t>.  The long-term average 1998-2018 is 3.35 territories.</w:t>
      </w:r>
      <w:r w:rsidR="00F9537B">
        <w:rPr>
          <w:rFonts w:ascii="Arial" w:hAnsi="Arial" w:cs="Arial"/>
          <w:sz w:val="18"/>
          <w:szCs w:val="18"/>
        </w:rPr>
        <w:t xml:space="preserve">  This is one of those small, resident species which suffered a large, significant </w:t>
      </w:r>
      <w:r w:rsidR="009377FB">
        <w:rPr>
          <w:rFonts w:ascii="Arial" w:hAnsi="Arial" w:cs="Arial"/>
          <w:sz w:val="18"/>
          <w:szCs w:val="18"/>
        </w:rPr>
        <w:t>decline</w:t>
      </w:r>
      <w:r w:rsidR="00F9537B">
        <w:rPr>
          <w:rFonts w:ascii="Arial" w:hAnsi="Arial" w:cs="Arial"/>
          <w:sz w:val="18"/>
          <w:szCs w:val="18"/>
        </w:rPr>
        <w:t xml:space="preserve"> on the BBS in England possibly due to the effects of the Beast from the East</w:t>
      </w:r>
      <w:r w:rsidR="000D0D7B">
        <w:rPr>
          <w:rFonts w:ascii="Arial" w:hAnsi="Arial" w:cs="Arial"/>
          <w:sz w:val="18"/>
          <w:szCs w:val="18"/>
        </w:rPr>
        <w:t>.  As with Goldcrest this is not reflected in the Rostherne results.</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After two years of record high numbers of </w:t>
      </w:r>
      <w:r w:rsidRPr="00F63C17">
        <w:rPr>
          <w:rFonts w:ascii="Arial" w:hAnsi="Arial" w:cs="Arial"/>
          <w:i/>
          <w:sz w:val="18"/>
          <w:szCs w:val="18"/>
        </w:rPr>
        <w:t>Chiffchaff</w:t>
      </w:r>
      <w:r>
        <w:rPr>
          <w:rFonts w:ascii="Arial" w:hAnsi="Arial" w:cs="Arial"/>
          <w:sz w:val="18"/>
          <w:szCs w:val="18"/>
        </w:rPr>
        <w:t xml:space="preserve"> territories there was a fall this year from 22 in 2017 to 17.  There were reductions in all areas except for Harpers Bank where there was an increase.  The ten year averages to 2018 and 2008 are 14.5 and 10.3 respectively.  A territory has been held at the mere end of Long Pasture in each year from 2015.</w:t>
      </w:r>
      <w:r w:rsidR="004978F7">
        <w:rPr>
          <w:rFonts w:ascii="Arial" w:hAnsi="Arial" w:cs="Arial"/>
          <w:sz w:val="18"/>
          <w:szCs w:val="18"/>
        </w:rPr>
        <w:t xml:space="preserve">  BBS results for England show a significant </w:t>
      </w:r>
      <w:r w:rsidR="009377FB">
        <w:rPr>
          <w:rFonts w:ascii="Arial" w:hAnsi="Arial" w:cs="Arial"/>
          <w:sz w:val="18"/>
          <w:szCs w:val="18"/>
        </w:rPr>
        <w:t>decline</w:t>
      </w:r>
      <w:r w:rsidR="004978F7">
        <w:rPr>
          <w:rFonts w:ascii="Arial" w:hAnsi="Arial" w:cs="Arial"/>
          <w:sz w:val="18"/>
          <w:szCs w:val="18"/>
        </w:rPr>
        <w:t xml:space="preserve"> of 30% on 2017.</w:t>
      </w:r>
      <w:r w:rsidR="00036596">
        <w:rPr>
          <w:rFonts w:ascii="Arial" w:hAnsi="Arial" w:cs="Arial"/>
          <w:sz w:val="18"/>
          <w:szCs w:val="18"/>
        </w:rPr>
        <w:t xml:space="preserve">  </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Single </w:t>
      </w:r>
      <w:r w:rsidRPr="00F63C17">
        <w:rPr>
          <w:rFonts w:ascii="Arial" w:hAnsi="Arial" w:cs="Arial"/>
          <w:i/>
          <w:sz w:val="18"/>
          <w:szCs w:val="18"/>
        </w:rPr>
        <w:t>Willow Warbler</w:t>
      </w:r>
      <w:r>
        <w:rPr>
          <w:rFonts w:ascii="Arial" w:hAnsi="Arial" w:cs="Arial"/>
          <w:sz w:val="18"/>
          <w:szCs w:val="18"/>
        </w:rPr>
        <w:t xml:space="preserve"> territories were plotted in Harpers Bank, Shaw Green, Wood Bongs and at the foot of Long Pasture</w:t>
      </w:r>
      <w:r w:rsidR="00B74BB6">
        <w:rPr>
          <w:rFonts w:ascii="Arial" w:hAnsi="Arial" w:cs="Arial"/>
          <w:sz w:val="18"/>
          <w:szCs w:val="18"/>
        </w:rPr>
        <w:t>,</w:t>
      </w:r>
      <w:r>
        <w:rPr>
          <w:rFonts w:ascii="Arial" w:hAnsi="Arial" w:cs="Arial"/>
          <w:sz w:val="18"/>
          <w:szCs w:val="18"/>
        </w:rPr>
        <w:t xml:space="preserve"> giving the same total as in the last two years; song was recorded on two dates in Mere Covert but this was insufficient to qualify for a territory.  2018 was the 42nd year in which this CBC-type survey has been carried out. Over the first 21 years </w:t>
      </w:r>
      <w:r w:rsidR="009834E5">
        <w:rPr>
          <w:rFonts w:ascii="Arial" w:hAnsi="Arial" w:cs="Arial"/>
          <w:sz w:val="18"/>
          <w:szCs w:val="18"/>
        </w:rPr>
        <w:t xml:space="preserve">(to 1996) </w:t>
      </w:r>
      <w:r>
        <w:rPr>
          <w:rFonts w:ascii="Arial" w:hAnsi="Arial" w:cs="Arial"/>
          <w:sz w:val="18"/>
          <w:szCs w:val="18"/>
        </w:rPr>
        <w:t>the average number of Willow Warbler territories was 14.5 with a range from 1 – 41, in the second 21 years the average was 1.9 with a range of 1 – 4.</w:t>
      </w:r>
      <w:r w:rsidR="004978F7">
        <w:rPr>
          <w:rFonts w:ascii="Arial" w:hAnsi="Arial" w:cs="Arial"/>
          <w:sz w:val="18"/>
          <w:szCs w:val="18"/>
        </w:rPr>
        <w:t xml:space="preserve">  </w:t>
      </w:r>
      <w:r w:rsidR="009834E5">
        <w:rPr>
          <w:rFonts w:ascii="Arial" w:hAnsi="Arial" w:cs="Arial"/>
          <w:sz w:val="18"/>
          <w:szCs w:val="18"/>
        </w:rPr>
        <w:t xml:space="preserve">The BBS shows interesting short and long-term trends for Willow Warbler.  Results for England show a significant 30% </w:t>
      </w:r>
      <w:r w:rsidR="009377FB">
        <w:rPr>
          <w:rFonts w:ascii="Arial" w:hAnsi="Arial" w:cs="Arial"/>
          <w:sz w:val="18"/>
          <w:szCs w:val="18"/>
        </w:rPr>
        <w:t>decline</w:t>
      </w:r>
      <w:r w:rsidR="009834E5">
        <w:rPr>
          <w:rFonts w:ascii="Arial" w:hAnsi="Arial" w:cs="Arial"/>
          <w:sz w:val="18"/>
          <w:szCs w:val="18"/>
        </w:rPr>
        <w:t xml:space="preserve"> on those from 2017</w:t>
      </w:r>
      <w:r w:rsidR="00353F9A">
        <w:rPr>
          <w:rFonts w:ascii="Arial" w:hAnsi="Arial" w:cs="Arial"/>
          <w:sz w:val="18"/>
          <w:szCs w:val="18"/>
        </w:rPr>
        <w:t>,</w:t>
      </w:r>
      <w:r w:rsidR="009834E5">
        <w:rPr>
          <w:rFonts w:ascii="Arial" w:hAnsi="Arial" w:cs="Arial"/>
          <w:sz w:val="18"/>
          <w:szCs w:val="18"/>
        </w:rPr>
        <w:t xml:space="preserve"> not reflected at Rostherne.  Long-term English results show a significant 44% </w:t>
      </w:r>
      <w:r w:rsidR="009377FB">
        <w:rPr>
          <w:rFonts w:ascii="Arial" w:hAnsi="Arial" w:cs="Arial"/>
          <w:sz w:val="18"/>
          <w:szCs w:val="18"/>
        </w:rPr>
        <w:t>decline</w:t>
      </w:r>
      <w:r w:rsidR="009834E5">
        <w:rPr>
          <w:rFonts w:ascii="Arial" w:hAnsi="Arial" w:cs="Arial"/>
          <w:sz w:val="18"/>
          <w:szCs w:val="18"/>
        </w:rPr>
        <w:t xml:space="preserve"> 1995-2017</w:t>
      </w:r>
      <w:r w:rsidR="0082101A">
        <w:rPr>
          <w:rFonts w:ascii="Arial" w:hAnsi="Arial" w:cs="Arial"/>
          <w:sz w:val="18"/>
          <w:szCs w:val="18"/>
        </w:rPr>
        <w:t>,</w:t>
      </w:r>
      <w:r w:rsidR="009834E5">
        <w:rPr>
          <w:rFonts w:ascii="Arial" w:hAnsi="Arial" w:cs="Arial"/>
          <w:sz w:val="18"/>
          <w:szCs w:val="18"/>
        </w:rPr>
        <w:t xml:space="preserve"> whereas the results for the North West England region (within which Cheshire falls) show a stable situation over that period.  The </w:t>
      </w:r>
      <w:r w:rsidR="00F96D34">
        <w:rPr>
          <w:rFonts w:ascii="Arial" w:hAnsi="Arial" w:cs="Arial"/>
          <w:sz w:val="18"/>
          <w:szCs w:val="18"/>
        </w:rPr>
        <w:t xml:space="preserve">long-term </w:t>
      </w:r>
      <w:r w:rsidR="009834E5">
        <w:rPr>
          <w:rFonts w:ascii="Arial" w:hAnsi="Arial" w:cs="Arial"/>
          <w:sz w:val="18"/>
          <w:szCs w:val="18"/>
        </w:rPr>
        <w:t>Rostherne results seem to reflect this pattern.</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The number of </w:t>
      </w:r>
      <w:r w:rsidRPr="00F63C17">
        <w:rPr>
          <w:rFonts w:ascii="Arial" w:hAnsi="Arial" w:cs="Arial"/>
          <w:i/>
          <w:sz w:val="18"/>
          <w:szCs w:val="18"/>
        </w:rPr>
        <w:t>Blackcap</w:t>
      </w:r>
      <w:r>
        <w:rPr>
          <w:rFonts w:ascii="Arial" w:hAnsi="Arial" w:cs="Arial"/>
          <w:sz w:val="18"/>
          <w:szCs w:val="18"/>
        </w:rPr>
        <w:t xml:space="preserve"> territories rose for the second year, from 24 in 2017 to 28 this year</w:t>
      </w:r>
      <w:r w:rsidR="00E83EE8">
        <w:rPr>
          <w:rFonts w:ascii="Arial" w:hAnsi="Arial" w:cs="Arial"/>
          <w:sz w:val="18"/>
          <w:szCs w:val="18"/>
        </w:rPr>
        <w:t>,</w:t>
      </w:r>
      <w:r>
        <w:rPr>
          <w:rFonts w:ascii="Arial" w:hAnsi="Arial" w:cs="Arial"/>
          <w:sz w:val="18"/>
          <w:szCs w:val="18"/>
        </w:rPr>
        <w:t xml:space="preserve"> equalling the best ever total for these areas reached in 1993; a single territory was again plotted in Long Pasture.  The ten year averages to 2018 and 2008 are 19.9 and 15.7 respectively.  </w:t>
      </w:r>
      <w:r w:rsidR="00EE0B10">
        <w:rPr>
          <w:rFonts w:ascii="Arial" w:hAnsi="Arial" w:cs="Arial"/>
          <w:sz w:val="18"/>
          <w:szCs w:val="18"/>
        </w:rPr>
        <w:t xml:space="preserve">BBS results for England show a significant </w:t>
      </w:r>
      <w:r w:rsidR="009377FB">
        <w:rPr>
          <w:rFonts w:ascii="Arial" w:hAnsi="Arial" w:cs="Arial"/>
          <w:sz w:val="18"/>
          <w:szCs w:val="18"/>
        </w:rPr>
        <w:t>gain</w:t>
      </w:r>
      <w:r w:rsidR="00EE0B10">
        <w:rPr>
          <w:rFonts w:ascii="Arial" w:hAnsi="Arial" w:cs="Arial"/>
          <w:sz w:val="18"/>
          <w:szCs w:val="18"/>
        </w:rPr>
        <w:t xml:space="preserve"> of 7% on 2017.</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As last year there were no registrations of </w:t>
      </w:r>
      <w:r w:rsidRPr="00F63C17">
        <w:rPr>
          <w:rFonts w:ascii="Arial" w:hAnsi="Arial" w:cs="Arial"/>
          <w:i/>
          <w:sz w:val="18"/>
          <w:szCs w:val="18"/>
        </w:rPr>
        <w:t xml:space="preserve">Garden Warbler </w:t>
      </w:r>
      <w:r>
        <w:rPr>
          <w:rFonts w:ascii="Arial" w:hAnsi="Arial" w:cs="Arial"/>
          <w:sz w:val="18"/>
          <w:szCs w:val="18"/>
        </w:rPr>
        <w:t>in the three main area</w:t>
      </w:r>
      <w:r w:rsidR="001F6EC1">
        <w:rPr>
          <w:rFonts w:ascii="Arial" w:hAnsi="Arial" w:cs="Arial"/>
          <w:sz w:val="18"/>
          <w:szCs w:val="18"/>
        </w:rPr>
        <w:t>s of woodland, or in Shaw Green</w:t>
      </w:r>
      <w:r>
        <w:rPr>
          <w:rFonts w:ascii="Arial" w:hAnsi="Arial" w:cs="Arial"/>
          <w:sz w:val="18"/>
          <w:szCs w:val="18"/>
        </w:rPr>
        <w:t xml:space="preserve">.  Even the foot of Long Pasture, where there was a territory in </w:t>
      </w:r>
      <w:r w:rsidR="007A7713">
        <w:rPr>
          <w:rFonts w:ascii="Arial" w:hAnsi="Arial" w:cs="Arial"/>
          <w:sz w:val="18"/>
          <w:szCs w:val="18"/>
        </w:rPr>
        <w:t xml:space="preserve">2016 and </w:t>
      </w:r>
      <w:r>
        <w:rPr>
          <w:rFonts w:ascii="Arial" w:hAnsi="Arial" w:cs="Arial"/>
          <w:sz w:val="18"/>
          <w:szCs w:val="18"/>
        </w:rPr>
        <w:t xml:space="preserve">2017, was deserted this year.  </w:t>
      </w:r>
      <w:r w:rsidR="00BB2876">
        <w:rPr>
          <w:rFonts w:ascii="Arial" w:hAnsi="Arial" w:cs="Arial"/>
          <w:sz w:val="18"/>
          <w:szCs w:val="18"/>
        </w:rPr>
        <w:t>Otherwise t</w:t>
      </w:r>
      <w:r>
        <w:rPr>
          <w:rFonts w:ascii="Arial" w:hAnsi="Arial" w:cs="Arial"/>
          <w:sz w:val="18"/>
          <w:szCs w:val="18"/>
        </w:rPr>
        <w:t>he last territory plotted was in Mere Covert in 2010.</w:t>
      </w:r>
      <w:r w:rsidR="000627FB">
        <w:rPr>
          <w:rFonts w:ascii="Arial" w:hAnsi="Arial" w:cs="Arial"/>
          <w:sz w:val="18"/>
          <w:szCs w:val="18"/>
        </w:rPr>
        <w:t xml:space="preserve">  Garden Warblers held territory in almost every one of the first 21 of the 42 years of CBC-type surveys at Rostherne with a range of 0 – 8 territories and </w:t>
      </w:r>
      <w:r w:rsidR="0057367C">
        <w:rPr>
          <w:rFonts w:ascii="Arial" w:hAnsi="Arial" w:cs="Arial"/>
          <w:sz w:val="18"/>
          <w:szCs w:val="18"/>
        </w:rPr>
        <w:t xml:space="preserve">an </w:t>
      </w:r>
      <w:r w:rsidR="000627FB">
        <w:rPr>
          <w:rFonts w:ascii="Arial" w:hAnsi="Arial" w:cs="Arial"/>
          <w:sz w:val="18"/>
          <w:szCs w:val="18"/>
        </w:rPr>
        <w:t xml:space="preserve">average of 2.9 per year.  The second 21 years have been a different story with no territories being plotted in 11 years, a range of 0 – 2 and </w:t>
      </w:r>
      <w:r w:rsidR="0057367C">
        <w:rPr>
          <w:rFonts w:ascii="Arial" w:hAnsi="Arial" w:cs="Arial"/>
          <w:sz w:val="18"/>
          <w:szCs w:val="18"/>
        </w:rPr>
        <w:t xml:space="preserve">an </w:t>
      </w:r>
      <w:r w:rsidR="000627FB">
        <w:rPr>
          <w:rFonts w:ascii="Arial" w:hAnsi="Arial" w:cs="Arial"/>
          <w:sz w:val="18"/>
          <w:szCs w:val="18"/>
        </w:rPr>
        <w:t xml:space="preserve">average of 0.5 per annum.  </w:t>
      </w:r>
      <w:r w:rsidR="007A7713">
        <w:rPr>
          <w:rFonts w:ascii="Arial" w:hAnsi="Arial" w:cs="Arial"/>
          <w:sz w:val="18"/>
          <w:szCs w:val="18"/>
        </w:rPr>
        <w:t xml:space="preserve">BBS trends for England 1995-2017 show a significant 31% </w:t>
      </w:r>
      <w:r w:rsidR="009377FB">
        <w:rPr>
          <w:rFonts w:ascii="Arial" w:hAnsi="Arial" w:cs="Arial"/>
          <w:sz w:val="18"/>
          <w:szCs w:val="18"/>
        </w:rPr>
        <w:t>decline</w:t>
      </w:r>
      <w:r w:rsidR="007A7713">
        <w:rPr>
          <w:rFonts w:ascii="Arial" w:hAnsi="Arial" w:cs="Arial"/>
          <w:sz w:val="18"/>
          <w:szCs w:val="18"/>
        </w:rPr>
        <w:t>.  It is not surprising that surveyors have been struggling to find this species on the Reserve.</w:t>
      </w:r>
    </w:p>
    <w:p w:rsidR="00252A25" w:rsidRPr="0087439F" w:rsidRDefault="00252A25" w:rsidP="00252A25">
      <w:pPr>
        <w:widowControl w:val="0"/>
        <w:autoSpaceDE w:val="0"/>
        <w:autoSpaceDN w:val="0"/>
        <w:adjustRightInd w:val="0"/>
        <w:rPr>
          <w:rFonts w:ascii="Arial" w:hAnsi="Arial" w:cs="Arial"/>
          <w:sz w:val="18"/>
          <w:szCs w:val="18"/>
        </w:rPr>
      </w:pPr>
      <w:r w:rsidRPr="0087439F">
        <w:rPr>
          <w:rFonts w:ascii="Arial" w:hAnsi="Arial" w:cs="Arial"/>
          <w:sz w:val="18"/>
          <w:szCs w:val="18"/>
        </w:rPr>
        <w:t xml:space="preserve">  There were no </w:t>
      </w:r>
      <w:r w:rsidRPr="0087439F">
        <w:rPr>
          <w:rFonts w:ascii="Arial" w:hAnsi="Arial" w:cs="Arial"/>
          <w:i/>
          <w:sz w:val="18"/>
          <w:szCs w:val="18"/>
        </w:rPr>
        <w:t>Lesser Whitethroat</w:t>
      </w:r>
      <w:r w:rsidRPr="0087439F">
        <w:rPr>
          <w:rFonts w:ascii="Arial" w:hAnsi="Arial" w:cs="Arial"/>
          <w:sz w:val="18"/>
          <w:szCs w:val="18"/>
        </w:rPr>
        <w:t xml:space="preserve"> registrations again this year.  A territory was last plotted on the Reserve in 2014 in Mere Meadow, an area not surveyed since then</w:t>
      </w:r>
      <w:r w:rsidR="00642310">
        <w:rPr>
          <w:rFonts w:ascii="Arial" w:hAnsi="Arial" w:cs="Arial"/>
          <w:sz w:val="18"/>
          <w:szCs w:val="18"/>
        </w:rPr>
        <w:t xml:space="preserve">.  </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The only </w:t>
      </w:r>
      <w:r w:rsidRPr="00F63C17">
        <w:rPr>
          <w:rFonts w:ascii="Arial" w:hAnsi="Arial" w:cs="Arial"/>
          <w:i/>
          <w:sz w:val="18"/>
          <w:szCs w:val="18"/>
        </w:rPr>
        <w:t>Whitethroat</w:t>
      </w:r>
      <w:r>
        <w:rPr>
          <w:rFonts w:ascii="Arial" w:hAnsi="Arial" w:cs="Arial"/>
          <w:sz w:val="18"/>
          <w:szCs w:val="18"/>
        </w:rPr>
        <w:t xml:space="preserve"> territory was plotted at the foot of Long Pasture where there was also a territory last year.  There </w:t>
      </w:r>
      <w:r>
        <w:rPr>
          <w:rFonts w:ascii="Arial" w:hAnsi="Arial" w:cs="Arial"/>
          <w:sz w:val="18"/>
          <w:szCs w:val="18"/>
        </w:rPr>
        <w:lastRenderedPageBreak/>
        <w:t>were</w:t>
      </w:r>
      <w:r w:rsidR="001F6EC1">
        <w:rPr>
          <w:rFonts w:ascii="Arial" w:hAnsi="Arial" w:cs="Arial"/>
          <w:sz w:val="18"/>
          <w:szCs w:val="18"/>
        </w:rPr>
        <w:t xml:space="preserve"> no registrations in Shaw Green</w:t>
      </w:r>
      <w:r>
        <w:rPr>
          <w:rFonts w:ascii="Arial" w:hAnsi="Arial" w:cs="Arial"/>
          <w:sz w:val="18"/>
          <w:szCs w:val="18"/>
        </w:rPr>
        <w:t xml:space="preserve"> where up to three territories have been held in most years this century.</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2018 was a blank year for </w:t>
      </w:r>
      <w:r w:rsidRPr="00F63C17">
        <w:rPr>
          <w:rFonts w:ascii="Arial" w:hAnsi="Arial" w:cs="Arial"/>
          <w:i/>
          <w:sz w:val="18"/>
          <w:szCs w:val="18"/>
        </w:rPr>
        <w:t>Grasshopper Warbler</w:t>
      </w:r>
      <w:r>
        <w:rPr>
          <w:rFonts w:ascii="Arial" w:hAnsi="Arial" w:cs="Arial"/>
          <w:sz w:val="18"/>
          <w:szCs w:val="18"/>
        </w:rPr>
        <w:t xml:space="preserve"> after last year when the single territory plotted in Shaw Green was only the third ever plotted on the Reserve – the others being in 2004 and 2010 in the same area.</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Following a marked drop in numbers in 2017, </w:t>
      </w:r>
      <w:r w:rsidRPr="00F63C17">
        <w:rPr>
          <w:rFonts w:ascii="Arial" w:hAnsi="Arial" w:cs="Arial"/>
          <w:i/>
          <w:sz w:val="18"/>
          <w:szCs w:val="18"/>
        </w:rPr>
        <w:t>Sedge Warbler</w:t>
      </w:r>
      <w:r>
        <w:rPr>
          <w:rFonts w:ascii="Arial" w:hAnsi="Arial" w:cs="Arial"/>
          <w:sz w:val="18"/>
          <w:szCs w:val="18"/>
        </w:rPr>
        <w:t xml:space="preserve"> suffered a further decrease this year with just two territories plotted.  Both the territories were in Shaw Green which is much the favoured area of this species</w:t>
      </w:r>
      <w:r w:rsidR="001674DB">
        <w:rPr>
          <w:rFonts w:ascii="Arial" w:hAnsi="Arial" w:cs="Arial"/>
          <w:sz w:val="18"/>
          <w:szCs w:val="18"/>
        </w:rPr>
        <w:t>,</w:t>
      </w:r>
      <w:r>
        <w:rPr>
          <w:rFonts w:ascii="Arial" w:hAnsi="Arial" w:cs="Arial"/>
          <w:sz w:val="18"/>
          <w:szCs w:val="18"/>
        </w:rPr>
        <w:t xml:space="preserve"> although in the first half of the present decade territories were also held at the foot of Long Pasture and along the bottom of Mere Covert.  The ten year averages to 2018 and 2008 are 6.1 and 5.5 respectively.  Two territories is the poorest showing since two in 1998. </w:t>
      </w:r>
      <w:r w:rsidR="0009724E">
        <w:rPr>
          <w:rFonts w:ascii="Arial" w:hAnsi="Arial" w:cs="Arial"/>
          <w:sz w:val="18"/>
          <w:szCs w:val="18"/>
        </w:rPr>
        <w:t xml:space="preserve"> BBS English trends in 2017 were fairly neutral compared to 2016</w:t>
      </w:r>
      <w:r w:rsidR="00AC30F0">
        <w:rPr>
          <w:rFonts w:ascii="Arial" w:hAnsi="Arial" w:cs="Arial"/>
          <w:sz w:val="18"/>
          <w:szCs w:val="18"/>
        </w:rPr>
        <w:t>,</w:t>
      </w:r>
      <w:r w:rsidR="0009724E">
        <w:rPr>
          <w:rFonts w:ascii="Arial" w:hAnsi="Arial" w:cs="Arial"/>
          <w:sz w:val="18"/>
          <w:szCs w:val="18"/>
        </w:rPr>
        <w:t xml:space="preserve"> but the 2018 </w:t>
      </w:r>
      <w:r w:rsidR="0057367C">
        <w:rPr>
          <w:rFonts w:ascii="Arial" w:hAnsi="Arial" w:cs="Arial"/>
          <w:sz w:val="18"/>
          <w:szCs w:val="18"/>
        </w:rPr>
        <w:t>results</w:t>
      </w:r>
      <w:r w:rsidR="0009724E">
        <w:rPr>
          <w:rFonts w:ascii="Arial" w:hAnsi="Arial" w:cs="Arial"/>
          <w:sz w:val="18"/>
          <w:szCs w:val="18"/>
        </w:rPr>
        <w:t xml:space="preserve"> show a significant 30% d</w:t>
      </w:r>
      <w:r w:rsidR="009377FB">
        <w:rPr>
          <w:rFonts w:ascii="Arial" w:hAnsi="Arial" w:cs="Arial"/>
          <w:sz w:val="18"/>
          <w:szCs w:val="18"/>
        </w:rPr>
        <w:t>ecline</w:t>
      </w:r>
      <w:r w:rsidR="0009724E">
        <w:rPr>
          <w:rFonts w:ascii="Arial" w:hAnsi="Arial" w:cs="Arial"/>
          <w:sz w:val="18"/>
          <w:szCs w:val="18"/>
        </w:rPr>
        <w:t xml:space="preserve"> compared to 2017.  </w:t>
      </w:r>
      <w:r w:rsidR="008A3118">
        <w:rPr>
          <w:rFonts w:ascii="Arial" w:hAnsi="Arial" w:cs="Arial"/>
          <w:sz w:val="18"/>
          <w:szCs w:val="18"/>
        </w:rPr>
        <w:t>The Waterways Breeding Bird Survey section of the BBS Report shows a 42% decline from 2007 to 2017</w:t>
      </w:r>
      <w:r w:rsidR="00036928">
        <w:rPr>
          <w:rFonts w:ascii="Arial" w:hAnsi="Arial" w:cs="Arial"/>
          <w:sz w:val="18"/>
          <w:szCs w:val="18"/>
        </w:rPr>
        <w:t>,</w:t>
      </w:r>
      <w:r w:rsidR="008A3118">
        <w:rPr>
          <w:rFonts w:ascii="Arial" w:hAnsi="Arial" w:cs="Arial"/>
          <w:sz w:val="18"/>
          <w:szCs w:val="18"/>
        </w:rPr>
        <w:t xml:space="preserve"> compared to an 18% decline on the BBS which covers all habitat types.  The Report goes on to attribute annual fluctuations in UK trends to overwinter survival</w:t>
      </w:r>
      <w:r w:rsidR="00744E4B">
        <w:rPr>
          <w:rFonts w:ascii="Arial" w:hAnsi="Arial" w:cs="Arial"/>
          <w:sz w:val="18"/>
          <w:szCs w:val="18"/>
        </w:rPr>
        <w:t>,</w:t>
      </w:r>
      <w:r w:rsidR="008A3118">
        <w:rPr>
          <w:rFonts w:ascii="Arial" w:hAnsi="Arial" w:cs="Arial"/>
          <w:sz w:val="18"/>
          <w:szCs w:val="18"/>
        </w:rPr>
        <w:t xml:space="preserve"> but it seems apparent that</w:t>
      </w:r>
      <w:r w:rsidR="0057367C">
        <w:rPr>
          <w:rFonts w:ascii="Arial" w:hAnsi="Arial" w:cs="Arial"/>
          <w:sz w:val="18"/>
          <w:szCs w:val="18"/>
        </w:rPr>
        <w:t>,</w:t>
      </w:r>
      <w:r w:rsidR="008A3118">
        <w:rPr>
          <w:rFonts w:ascii="Arial" w:hAnsi="Arial" w:cs="Arial"/>
          <w:sz w:val="18"/>
          <w:szCs w:val="18"/>
        </w:rPr>
        <w:t xml:space="preserve"> overall</w:t>
      </w:r>
      <w:r w:rsidR="0057367C">
        <w:rPr>
          <w:rFonts w:ascii="Arial" w:hAnsi="Arial" w:cs="Arial"/>
          <w:sz w:val="18"/>
          <w:szCs w:val="18"/>
        </w:rPr>
        <w:t>,</w:t>
      </w:r>
      <w:r w:rsidR="008A3118">
        <w:rPr>
          <w:rFonts w:ascii="Arial" w:hAnsi="Arial" w:cs="Arial"/>
          <w:sz w:val="18"/>
          <w:szCs w:val="18"/>
        </w:rPr>
        <w:t xml:space="preserve"> the population is in decline and it will be interesting to see what happens to the small Rostherne population in years to come.</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w:t>
      </w:r>
      <w:r w:rsidRPr="00F63C17">
        <w:rPr>
          <w:rFonts w:ascii="Arial" w:hAnsi="Arial" w:cs="Arial"/>
          <w:i/>
          <w:sz w:val="18"/>
          <w:szCs w:val="18"/>
        </w:rPr>
        <w:t>Nuthatch</w:t>
      </w:r>
      <w:r>
        <w:rPr>
          <w:rFonts w:ascii="Arial" w:hAnsi="Arial" w:cs="Arial"/>
          <w:sz w:val="18"/>
          <w:szCs w:val="18"/>
        </w:rPr>
        <w:t xml:space="preserve"> territories in the three main areas of woodland reversed last year’s showing in that they reduced from eight to six.  The ten year averages to 2018 and 2008 are 6.5 and 6.8 respectively.</w:t>
      </w:r>
      <w:r w:rsidR="00A809D7">
        <w:rPr>
          <w:rFonts w:ascii="Arial" w:hAnsi="Arial" w:cs="Arial"/>
          <w:sz w:val="18"/>
          <w:szCs w:val="18"/>
        </w:rPr>
        <w:t xml:space="preserve">  However, BBS results for England show a significant 25% </w:t>
      </w:r>
      <w:r w:rsidR="009377FB">
        <w:rPr>
          <w:rFonts w:ascii="Arial" w:hAnsi="Arial" w:cs="Arial"/>
          <w:sz w:val="18"/>
          <w:szCs w:val="18"/>
        </w:rPr>
        <w:t>gain on 2017</w:t>
      </w:r>
      <w:r w:rsidR="00A809D7">
        <w:rPr>
          <w:rFonts w:ascii="Arial" w:hAnsi="Arial" w:cs="Arial"/>
          <w:sz w:val="18"/>
          <w:szCs w:val="18"/>
        </w:rPr>
        <w:t>.</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Five </w:t>
      </w:r>
      <w:r w:rsidRPr="00F63C17">
        <w:rPr>
          <w:rFonts w:ascii="Arial" w:hAnsi="Arial" w:cs="Arial"/>
          <w:i/>
          <w:sz w:val="18"/>
          <w:szCs w:val="18"/>
        </w:rPr>
        <w:t>Treecreeper</w:t>
      </w:r>
      <w:r>
        <w:rPr>
          <w:rFonts w:ascii="Arial" w:hAnsi="Arial" w:cs="Arial"/>
          <w:sz w:val="18"/>
          <w:szCs w:val="18"/>
        </w:rPr>
        <w:t xml:space="preserve"> </w:t>
      </w:r>
      <w:r w:rsidR="00491E5B">
        <w:rPr>
          <w:rFonts w:ascii="Arial" w:hAnsi="Arial" w:cs="Arial"/>
          <w:sz w:val="18"/>
          <w:szCs w:val="18"/>
        </w:rPr>
        <w:t xml:space="preserve"> </w:t>
      </w:r>
      <w:r>
        <w:rPr>
          <w:rFonts w:ascii="Arial" w:hAnsi="Arial" w:cs="Arial"/>
          <w:sz w:val="18"/>
          <w:szCs w:val="18"/>
        </w:rPr>
        <w:t>territories was a slight increase from the four in 2017.  A</w:t>
      </w:r>
      <w:r w:rsidR="0057367C">
        <w:rPr>
          <w:rFonts w:ascii="Arial" w:hAnsi="Arial" w:cs="Arial"/>
          <w:sz w:val="18"/>
          <w:szCs w:val="18"/>
        </w:rPr>
        <w:t>lthough recorded in Mere Covert</w:t>
      </w:r>
      <w:r>
        <w:rPr>
          <w:rFonts w:ascii="Arial" w:hAnsi="Arial" w:cs="Arial"/>
          <w:sz w:val="18"/>
          <w:szCs w:val="18"/>
        </w:rPr>
        <w:t xml:space="preserve"> for the first time since 1989 there were insufficient registrations to qualify for a territory there.  The ten year average to 2018 is 5.5 territories.</w:t>
      </w:r>
    </w:p>
    <w:p w:rsidR="00A8755D" w:rsidRDefault="00A8755D" w:rsidP="00395599">
      <w:pPr>
        <w:widowControl w:val="0"/>
        <w:autoSpaceDE w:val="0"/>
        <w:autoSpaceDN w:val="0"/>
        <w:adjustRightInd w:val="0"/>
        <w:rPr>
          <w:rFonts w:ascii="Arial" w:hAnsi="Arial" w:cs="Arial"/>
          <w:sz w:val="18"/>
          <w:szCs w:val="18"/>
        </w:rPr>
      </w:pPr>
      <w:r>
        <w:rPr>
          <w:rFonts w:ascii="Arial" w:hAnsi="Arial" w:cs="Arial"/>
          <w:sz w:val="18"/>
          <w:szCs w:val="18"/>
        </w:rPr>
        <w:t xml:space="preserve">  The total of 62 </w:t>
      </w:r>
      <w:r w:rsidRPr="007C40F8">
        <w:rPr>
          <w:rFonts w:ascii="Arial" w:hAnsi="Arial" w:cs="Arial"/>
          <w:i/>
          <w:sz w:val="18"/>
          <w:szCs w:val="18"/>
        </w:rPr>
        <w:t>Wren</w:t>
      </w:r>
      <w:r>
        <w:rPr>
          <w:rFonts w:ascii="Arial" w:hAnsi="Arial" w:cs="Arial"/>
          <w:sz w:val="18"/>
          <w:szCs w:val="18"/>
        </w:rPr>
        <w:t xml:space="preserve"> territories </w:t>
      </w:r>
      <w:r w:rsidR="00197EB0">
        <w:rPr>
          <w:rFonts w:ascii="Arial" w:hAnsi="Arial" w:cs="Arial"/>
          <w:sz w:val="18"/>
          <w:szCs w:val="18"/>
        </w:rPr>
        <w:t xml:space="preserve">compares with 71 in 2017 and 10-year averages to 2018 of 70 and to 2008 of 64.  The reduction is due mainly to a </w:t>
      </w:r>
      <w:r w:rsidR="00F301D3">
        <w:rPr>
          <w:rFonts w:ascii="Arial" w:hAnsi="Arial" w:cs="Arial"/>
          <w:sz w:val="18"/>
          <w:szCs w:val="18"/>
        </w:rPr>
        <w:t>large decrease in Harpers Bank which wasn’t offset by smaller increases in Mere Covert and Wood Bongs.</w:t>
      </w:r>
      <w:r w:rsidR="00C162BC">
        <w:rPr>
          <w:rFonts w:ascii="Arial" w:hAnsi="Arial" w:cs="Arial"/>
          <w:sz w:val="18"/>
          <w:szCs w:val="18"/>
        </w:rPr>
        <w:t xml:space="preserve">  As in 2017 there was a single territory at the foot of Long Pasture.</w:t>
      </w:r>
      <w:r w:rsidR="00A809D7">
        <w:rPr>
          <w:rFonts w:ascii="Arial" w:hAnsi="Arial" w:cs="Arial"/>
          <w:sz w:val="18"/>
          <w:szCs w:val="18"/>
        </w:rPr>
        <w:t xml:space="preserve">  BBS trends for England show a significant 18% decline from 2017.</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After reaching a high point of 34 territories in 2016, bettered only by 38 in 1977</w:t>
      </w:r>
      <w:r w:rsidR="0057367C">
        <w:rPr>
          <w:rFonts w:ascii="Arial" w:hAnsi="Arial" w:cs="Arial"/>
          <w:sz w:val="18"/>
          <w:szCs w:val="18"/>
        </w:rPr>
        <w:t xml:space="preserve">, </w:t>
      </w:r>
      <w:r>
        <w:rPr>
          <w:rFonts w:ascii="Arial" w:hAnsi="Arial" w:cs="Arial"/>
          <w:sz w:val="18"/>
          <w:szCs w:val="18"/>
        </w:rPr>
        <w:t xml:space="preserve">the total of </w:t>
      </w:r>
      <w:r w:rsidRPr="007C40F8">
        <w:rPr>
          <w:rFonts w:ascii="Arial" w:hAnsi="Arial" w:cs="Arial"/>
          <w:i/>
          <w:sz w:val="18"/>
          <w:szCs w:val="18"/>
        </w:rPr>
        <w:t xml:space="preserve">Blackbird </w:t>
      </w:r>
      <w:r>
        <w:rPr>
          <w:rFonts w:ascii="Arial" w:hAnsi="Arial" w:cs="Arial"/>
          <w:sz w:val="18"/>
          <w:szCs w:val="18"/>
        </w:rPr>
        <w:t xml:space="preserve">territories reduced from 28 last year to 24 in 2018.  The reduction from 2017 is mainly due to fewer territories being plotted in Mere Covert.  The ten year averages to 2018 and 2008 are 22.3 and 16.9 respectively.  As in 2017 Long Pasture held a single territory.  </w:t>
      </w:r>
      <w:r w:rsidR="00A809D7">
        <w:rPr>
          <w:rFonts w:ascii="Arial" w:hAnsi="Arial" w:cs="Arial"/>
          <w:sz w:val="18"/>
          <w:szCs w:val="18"/>
        </w:rPr>
        <w:t>BBS trends for England show a significant 5% decline from 2017.</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The number of </w:t>
      </w:r>
      <w:r w:rsidRPr="007C40F8">
        <w:rPr>
          <w:rFonts w:ascii="Arial" w:hAnsi="Arial" w:cs="Arial"/>
          <w:i/>
          <w:sz w:val="18"/>
          <w:szCs w:val="18"/>
        </w:rPr>
        <w:t>Song Thrush</w:t>
      </w:r>
      <w:r>
        <w:rPr>
          <w:rFonts w:ascii="Arial" w:hAnsi="Arial" w:cs="Arial"/>
          <w:sz w:val="18"/>
          <w:szCs w:val="18"/>
        </w:rPr>
        <w:t xml:space="preserve"> territories showed a slight variability from survey plot to plot compared with last year but the overall territories remained the same at ten.  An additional territory on Long Pasture was the first recorded there.  The ten year averages for the same areas to 2018 and 2008 are 7.5 and 4.4 respectively.</w:t>
      </w:r>
      <w:r w:rsidR="0057367C">
        <w:rPr>
          <w:rFonts w:ascii="Arial" w:hAnsi="Arial" w:cs="Arial"/>
          <w:sz w:val="18"/>
          <w:szCs w:val="18"/>
        </w:rPr>
        <w:t xml:space="preserve">  The BBS trend for England shows a significant 26% gain 1995-2017.</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w:t>
      </w:r>
      <w:r w:rsidRPr="007C40F8">
        <w:rPr>
          <w:rFonts w:ascii="Arial" w:hAnsi="Arial" w:cs="Arial"/>
          <w:i/>
          <w:sz w:val="18"/>
          <w:szCs w:val="18"/>
        </w:rPr>
        <w:t>Mistle Thrush</w:t>
      </w:r>
      <w:r>
        <w:rPr>
          <w:rFonts w:ascii="Arial" w:hAnsi="Arial" w:cs="Arial"/>
          <w:sz w:val="18"/>
          <w:szCs w:val="18"/>
        </w:rPr>
        <w:t xml:space="preserve"> is an uncommon breeding bird on the Reserve and the single territory plotted in Wood Bongs reflects this</w:t>
      </w:r>
      <w:r w:rsidR="00FC50A0">
        <w:rPr>
          <w:rFonts w:ascii="Arial" w:hAnsi="Arial" w:cs="Arial"/>
          <w:sz w:val="18"/>
          <w:szCs w:val="18"/>
        </w:rPr>
        <w:t>,</w:t>
      </w:r>
      <w:r>
        <w:rPr>
          <w:rFonts w:ascii="Arial" w:hAnsi="Arial" w:cs="Arial"/>
          <w:sz w:val="18"/>
          <w:szCs w:val="18"/>
        </w:rPr>
        <w:t xml:space="preserve"> as does the fact that the two territories plotted last year is the best showing since 2007.</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For the second year running a </w:t>
      </w:r>
      <w:r w:rsidRPr="007C40F8">
        <w:rPr>
          <w:rFonts w:ascii="Arial" w:hAnsi="Arial" w:cs="Arial"/>
          <w:i/>
          <w:sz w:val="18"/>
          <w:szCs w:val="18"/>
        </w:rPr>
        <w:t>Spotted Flycatcher</w:t>
      </w:r>
      <w:r>
        <w:rPr>
          <w:rFonts w:ascii="Arial" w:hAnsi="Arial" w:cs="Arial"/>
          <w:sz w:val="18"/>
          <w:szCs w:val="18"/>
        </w:rPr>
        <w:t xml:space="preserve"> territory was plotted in Wood Bongs, the territory was again based on a nest and is only the second territory plotted on the Reserve since 1989 when one was located in Mere Covert.</w:t>
      </w:r>
    </w:p>
    <w:p w:rsidR="00252A25" w:rsidRDefault="00252A25" w:rsidP="00252A25">
      <w:pPr>
        <w:widowControl w:val="0"/>
        <w:autoSpaceDE w:val="0"/>
        <w:autoSpaceDN w:val="0"/>
        <w:adjustRightInd w:val="0"/>
        <w:rPr>
          <w:rFonts w:ascii="Arial" w:hAnsi="Arial" w:cs="Arial"/>
          <w:sz w:val="18"/>
          <w:szCs w:val="18"/>
        </w:rPr>
      </w:pPr>
      <w:r>
        <w:rPr>
          <w:rFonts w:ascii="Arial" w:hAnsi="Arial" w:cs="Arial"/>
          <w:sz w:val="18"/>
          <w:szCs w:val="18"/>
        </w:rPr>
        <w:t xml:space="preserve">  Slight reductions in the number of </w:t>
      </w:r>
      <w:r w:rsidRPr="007C40F8">
        <w:rPr>
          <w:rFonts w:ascii="Arial" w:hAnsi="Arial" w:cs="Arial"/>
          <w:i/>
          <w:sz w:val="18"/>
          <w:szCs w:val="18"/>
        </w:rPr>
        <w:t>Robin</w:t>
      </w:r>
      <w:r>
        <w:rPr>
          <w:rFonts w:ascii="Arial" w:hAnsi="Arial" w:cs="Arial"/>
          <w:sz w:val="18"/>
          <w:szCs w:val="18"/>
        </w:rPr>
        <w:t xml:space="preserve"> territories in three areas are compensated for by an increase in Wood Bongs resulting in 35 territories, the same as last year.  The ten year averages for the same areas to 2018 and 2008 are 32.3 and 44.4 respectively.  As in 2017 there was a single territory at the foot of Long Pasture.</w:t>
      </w:r>
      <w:r w:rsidR="00A809D7">
        <w:rPr>
          <w:rFonts w:ascii="Arial" w:hAnsi="Arial" w:cs="Arial"/>
          <w:sz w:val="18"/>
          <w:szCs w:val="18"/>
        </w:rPr>
        <w:t xml:space="preserve">  BBS trends for England show a si</w:t>
      </w:r>
      <w:r w:rsidR="0057367C">
        <w:rPr>
          <w:rFonts w:ascii="Arial" w:hAnsi="Arial" w:cs="Arial"/>
          <w:sz w:val="18"/>
          <w:szCs w:val="18"/>
        </w:rPr>
        <w:t>gnificant 13% decline from 2017 but a significant 32% gain 1995-2017</w:t>
      </w:r>
      <w:r w:rsidR="009C18BD">
        <w:rPr>
          <w:rFonts w:ascii="Arial" w:hAnsi="Arial" w:cs="Arial"/>
          <w:sz w:val="18"/>
          <w:szCs w:val="18"/>
        </w:rPr>
        <w:t>.</w:t>
      </w:r>
    </w:p>
    <w:p w:rsidR="00F301D3" w:rsidRDefault="00F301D3" w:rsidP="00395599">
      <w:pPr>
        <w:widowControl w:val="0"/>
        <w:autoSpaceDE w:val="0"/>
        <w:autoSpaceDN w:val="0"/>
        <w:adjustRightInd w:val="0"/>
        <w:rPr>
          <w:rFonts w:ascii="Arial" w:hAnsi="Arial" w:cs="Arial"/>
          <w:sz w:val="18"/>
          <w:szCs w:val="18"/>
        </w:rPr>
      </w:pPr>
      <w:r>
        <w:rPr>
          <w:rFonts w:ascii="Arial" w:hAnsi="Arial" w:cs="Arial"/>
          <w:sz w:val="18"/>
          <w:szCs w:val="18"/>
        </w:rPr>
        <w:t xml:space="preserve">  </w:t>
      </w:r>
      <w:r w:rsidRPr="007C40F8">
        <w:rPr>
          <w:rFonts w:ascii="Arial" w:hAnsi="Arial" w:cs="Arial"/>
          <w:i/>
          <w:sz w:val="18"/>
          <w:szCs w:val="18"/>
        </w:rPr>
        <w:t>Dunnock</w:t>
      </w:r>
      <w:r>
        <w:rPr>
          <w:rFonts w:ascii="Arial" w:hAnsi="Arial" w:cs="Arial"/>
          <w:sz w:val="18"/>
          <w:szCs w:val="18"/>
        </w:rPr>
        <w:t xml:space="preserve"> made a very poor showing in 2018.  There were no registrations in either Harpers Bank or Mere Covert and not enough registrations for a territory in Wood Bongs.  The two territories in Shaw Green is similar to its status there over the last dozen years.  </w:t>
      </w:r>
      <w:r w:rsidR="009C7A60">
        <w:rPr>
          <w:rFonts w:ascii="Arial" w:hAnsi="Arial" w:cs="Arial"/>
          <w:sz w:val="18"/>
          <w:szCs w:val="18"/>
        </w:rPr>
        <w:t>The ten year aver</w:t>
      </w:r>
      <w:r w:rsidR="00321029">
        <w:rPr>
          <w:rFonts w:ascii="Arial" w:hAnsi="Arial" w:cs="Arial"/>
          <w:sz w:val="18"/>
          <w:szCs w:val="18"/>
        </w:rPr>
        <w:t>ages for the same areas to 2018,</w:t>
      </w:r>
      <w:r w:rsidR="009C7A60">
        <w:rPr>
          <w:rFonts w:ascii="Arial" w:hAnsi="Arial" w:cs="Arial"/>
          <w:sz w:val="18"/>
          <w:szCs w:val="18"/>
        </w:rPr>
        <w:t xml:space="preserve"> 2008 </w:t>
      </w:r>
      <w:r w:rsidR="00321029">
        <w:rPr>
          <w:rFonts w:ascii="Arial" w:hAnsi="Arial" w:cs="Arial"/>
          <w:sz w:val="18"/>
          <w:szCs w:val="18"/>
        </w:rPr>
        <w:t xml:space="preserve">and 1997 </w:t>
      </w:r>
      <w:r w:rsidR="009C7A60">
        <w:rPr>
          <w:rFonts w:ascii="Arial" w:hAnsi="Arial" w:cs="Arial"/>
          <w:sz w:val="18"/>
          <w:szCs w:val="18"/>
        </w:rPr>
        <w:t xml:space="preserve">are </w:t>
      </w:r>
      <w:r w:rsidR="00DF5E02">
        <w:rPr>
          <w:rFonts w:ascii="Arial" w:hAnsi="Arial" w:cs="Arial"/>
          <w:sz w:val="18"/>
          <w:szCs w:val="18"/>
        </w:rPr>
        <w:t>3</w:t>
      </w:r>
      <w:r w:rsidR="00321029">
        <w:rPr>
          <w:rFonts w:ascii="Arial" w:hAnsi="Arial" w:cs="Arial"/>
          <w:sz w:val="18"/>
          <w:szCs w:val="18"/>
        </w:rPr>
        <w:t>,</w:t>
      </w:r>
      <w:r w:rsidR="009C7A60">
        <w:rPr>
          <w:rFonts w:ascii="Arial" w:hAnsi="Arial" w:cs="Arial"/>
          <w:sz w:val="18"/>
          <w:szCs w:val="18"/>
        </w:rPr>
        <w:t xml:space="preserve"> </w:t>
      </w:r>
      <w:r w:rsidR="00FF6BF7">
        <w:rPr>
          <w:rFonts w:ascii="Arial" w:hAnsi="Arial" w:cs="Arial"/>
          <w:sz w:val="18"/>
          <w:szCs w:val="18"/>
        </w:rPr>
        <w:t>10.1</w:t>
      </w:r>
      <w:r w:rsidR="009C7A60">
        <w:rPr>
          <w:rFonts w:ascii="Arial" w:hAnsi="Arial" w:cs="Arial"/>
          <w:sz w:val="18"/>
          <w:szCs w:val="18"/>
        </w:rPr>
        <w:t xml:space="preserve"> </w:t>
      </w:r>
      <w:r w:rsidR="00321029">
        <w:rPr>
          <w:rFonts w:ascii="Arial" w:hAnsi="Arial" w:cs="Arial"/>
          <w:sz w:val="18"/>
          <w:szCs w:val="18"/>
        </w:rPr>
        <w:t>and 19 respectively!</w:t>
      </w:r>
      <w:r w:rsidR="00C162BC">
        <w:rPr>
          <w:rFonts w:ascii="Arial" w:hAnsi="Arial" w:cs="Arial"/>
          <w:sz w:val="18"/>
          <w:szCs w:val="18"/>
        </w:rPr>
        <w:t xml:space="preserve">  As in 2017 there was a single territory at the foot of Long Pasture.</w:t>
      </w:r>
      <w:r w:rsidR="00A809D7">
        <w:rPr>
          <w:rFonts w:ascii="Arial" w:hAnsi="Arial" w:cs="Arial"/>
          <w:sz w:val="18"/>
          <w:szCs w:val="18"/>
        </w:rPr>
        <w:t xml:space="preserve">  BBS trends for England show a significant 6% decline from 2017 but a signi</w:t>
      </w:r>
      <w:r w:rsidR="004C78A4">
        <w:rPr>
          <w:rFonts w:ascii="Arial" w:hAnsi="Arial" w:cs="Arial"/>
          <w:sz w:val="18"/>
          <w:szCs w:val="18"/>
        </w:rPr>
        <w:t>ficant 16% increase 1995-2017</w:t>
      </w:r>
      <w:r w:rsidR="00272A61">
        <w:rPr>
          <w:rFonts w:ascii="Arial" w:hAnsi="Arial" w:cs="Arial"/>
          <w:sz w:val="18"/>
          <w:szCs w:val="18"/>
        </w:rPr>
        <w:t>,</w:t>
      </w:r>
      <w:r w:rsidR="004C78A4">
        <w:rPr>
          <w:rFonts w:ascii="Arial" w:hAnsi="Arial" w:cs="Arial"/>
          <w:sz w:val="18"/>
          <w:szCs w:val="18"/>
        </w:rPr>
        <w:t xml:space="preserve"> while the North West region trend shows a significant 23% </w:t>
      </w:r>
      <w:r w:rsidR="009377FB">
        <w:rPr>
          <w:rFonts w:ascii="Arial" w:hAnsi="Arial" w:cs="Arial"/>
          <w:sz w:val="18"/>
          <w:szCs w:val="18"/>
        </w:rPr>
        <w:t>gain</w:t>
      </w:r>
      <w:r w:rsidR="004C78A4">
        <w:rPr>
          <w:rFonts w:ascii="Arial" w:hAnsi="Arial" w:cs="Arial"/>
          <w:sz w:val="18"/>
          <w:szCs w:val="18"/>
        </w:rPr>
        <w:t xml:space="preserve"> over the same period.  Other factors are obviously at play at Rostherne where the number of territories has been in decline </w:t>
      </w:r>
      <w:r w:rsidR="00AD769A">
        <w:rPr>
          <w:rFonts w:ascii="Arial" w:hAnsi="Arial" w:cs="Arial"/>
          <w:sz w:val="18"/>
          <w:szCs w:val="18"/>
        </w:rPr>
        <w:t>since</w:t>
      </w:r>
      <w:r w:rsidR="004C78A4">
        <w:rPr>
          <w:rFonts w:ascii="Arial" w:hAnsi="Arial" w:cs="Arial"/>
          <w:sz w:val="18"/>
          <w:szCs w:val="18"/>
        </w:rPr>
        <w:t xml:space="preserve"> the early years of the 1990s.</w:t>
      </w:r>
    </w:p>
    <w:p w:rsidR="00FB303B" w:rsidRDefault="00FB303B" w:rsidP="00744B02">
      <w:pPr>
        <w:widowControl w:val="0"/>
        <w:autoSpaceDE w:val="0"/>
        <w:autoSpaceDN w:val="0"/>
        <w:adjustRightInd w:val="0"/>
        <w:rPr>
          <w:rFonts w:ascii="Arial" w:hAnsi="Arial" w:cs="Arial"/>
          <w:sz w:val="18"/>
          <w:szCs w:val="18"/>
        </w:rPr>
      </w:pPr>
      <w:r>
        <w:rPr>
          <w:rFonts w:ascii="Arial" w:hAnsi="Arial" w:cs="Arial"/>
          <w:sz w:val="18"/>
          <w:szCs w:val="18"/>
        </w:rPr>
        <w:t xml:space="preserve">  </w:t>
      </w:r>
      <w:r w:rsidRPr="007C40F8">
        <w:rPr>
          <w:rFonts w:ascii="Arial" w:hAnsi="Arial" w:cs="Arial"/>
          <w:i/>
          <w:sz w:val="18"/>
          <w:szCs w:val="18"/>
        </w:rPr>
        <w:t xml:space="preserve">House Sparrow </w:t>
      </w:r>
      <w:r>
        <w:rPr>
          <w:rFonts w:ascii="Arial" w:hAnsi="Arial" w:cs="Arial"/>
          <w:sz w:val="18"/>
          <w:szCs w:val="18"/>
        </w:rPr>
        <w:t>is rarely recorded during survey visits on the Reserve and it is assumed that the four birds</w:t>
      </w:r>
      <w:r w:rsidR="00117B0C">
        <w:rPr>
          <w:rFonts w:ascii="Arial" w:hAnsi="Arial" w:cs="Arial"/>
          <w:sz w:val="18"/>
          <w:szCs w:val="18"/>
        </w:rPr>
        <w:t xml:space="preserve"> collecting food in Wood Bongs on May 17th were breeding in the village.</w:t>
      </w:r>
    </w:p>
    <w:p w:rsidR="00117B0C" w:rsidRDefault="00117B0C" w:rsidP="00744B02">
      <w:pPr>
        <w:widowControl w:val="0"/>
        <w:autoSpaceDE w:val="0"/>
        <w:autoSpaceDN w:val="0"/>
        <w:adjustRightInd w:val="0"/>
        <w:rPr>
          <w:rFonts w:ascii="Arial" w:hAnsi="Arial" w:cs="Arial"/>
          <w:sz w:val="18"/>
          <w:szCs w:val="18"/>
        </w:rPr>
      </w:pPr>
      <w:r>
        <w:rPr>
          <w:rFonts w:ascii="Arial" w:hAnsi="Arial" w:cs="Arial"/>
          <w:sz w:val="18"/>
          <w:szCs w:val="18"/>
        </w:rPr>
        <w:t xml:space="preserve">  After slumping to the lowest ever total of six territories in 2014, </w:t>
      </w:r>
      <w:r w:rsidR="00AC0BD8" w:rsidRPr="007C40F8">
        <w:rPr>
          <w:rFonts w:ascii="Arial" w:hAnsi="Arial" w:cs="Arial"/>
          <w:i/>
          <w:sz w:val="18"/>
          <w:szCs w:val="18"/>
        </w:rPr>
        <w:t>Chaffinch</w:t>
      </w:r>
      <w:r w:rsidR="00AC0BD8">
        <w:rPr>
          <w:rFonts w:ascii="Arial" w:hAnsi="Arial" w:cs="Arial"/>
          <w:sz w:val="18"/>
          <w:szCs w:val="18"/>
        </w:rPr>
        <w:t xml:space="preserve"> </w:t>
      </w:r>
      <w:r>
        <w:rPr>
          <w:rFonts w:ascii="Arial" w:hAnsi="Arial" w:cs="Arial"/>
          <w:sz w:val="18"/>
          <w:szCs w:val="18"/>
        </w:rPr>
        <w:t>numbers recovered in 2015 (21) and 2016 (20) before reducing to 12 last year.  Numbers improved slightly to 14 in 2018.  The averages for the ten year periods to 2018 and 2008 are 1</w:t>
      </w:r>
      <w:r w:rsidR="00AC0BD8">
        <w:rPr>
          <w:rFonts w:ascii="Arial" w:hAnsi="Arial" w:cs="Arial"/>
          <w:sz w:val="18"/>
          <w:szCs w:val="18"/>
        </w:rPr>
        <w:t>5.</w:t>
      </w:r>
      <w:r>
        <w:rPr>
          <w:rFonts w:ascii="Arial" w:hAnsi="Arial" w:cs="Arial"/>
          <w:sz w:val="18"/>
          <w:szCs w:val="18"/>
        </w:rPr>
        <w:t>6 and 29</w:t>
      </w:r>
      <w:r w:rsidR="00AC0BD8">
        <w:rPr>
          <w:rFonts w:ascii="Arial" w:hAnsi="Arial" w:cs="Arial"/>
          <w:sz w:val="18"/>
          <w:szCs w:val="18"/>
        </w:rPr>
        <w:t>.1</w:t>
      </w:r>
      <w:r>
        <w:rPr>
          <w:rFonts w:ascii="Arial" w:hAnsi="Arial" w:cs="Arial"/>
          <w:sz w:val="18"/>
          <w:szCs w:val="18"/>
        </w:rPr>
        <w:t>.</w:t>
      </w:r>
      <w:r w:rsidR="00AD769A">
        <w:rPr>
          <w:rFonts w:ascii="Arial" w:hAnsi="Arial" w:cs="Arial"/>
          <w:sz w:val="18"/>
          <w:szCs w:val="18"/>
        </w:rPr>
        <w:t xml:space="preserve">  BBS trends for England show a small but significant decline of 4% from 2017.  The North West England region trend shows a significant decline of 14% over the period 1995-2017.  The decline at Rostherne over the same period has been much greater.</w:t>
      </w:r>
    </w:p>
    <w:p w:rsidR="00117B0C" w:rsidRDefault="00117B0C" w:rsidP="00744B02">
      <w:pPr>
        <w:widowControl w:val="0"/>
        <w:autoSpaceDE w:val="0"/>
        <w:autoSpaceDN w:val="0"/>
        <w:adjustRightInd w:val="0"/>
        <w:rPr>
          <w:rFonts w:ascii="Arial" w:hAnsi="Arial" w:cs="Arial"/>
          <w:sz w:val="18"/>
          <w:szCs w:val="18"/>
        </w:rPr>
      </w:pPr>
      <w:r w:rsidRPr="008A1469">
        <w:rPr>
          <w:rFonts w:ascii="Arial" w:hAnsi="Arial" w:cs="Arial"/>
          <w:sz w:val="18"/>
          <w:szCs w:val="18"/>
        </w:rPr>
        <w:t xml:space="preserve">  </w:t>
      </w:r>
      <w:r w:rsidR="008A1469" w:rsidRPr="008A1469">
        <w:rPr>
          <w:rFonts w:ascii="Arial" w:hAnsi="Arial" w:cs="Arial"/>
          <w:sz w:val="18"/>
          <w:szCs w:val="18"/>
        </w:rPr>
        <w:t xml:space="preserve">There were no registrations of </w:t>
      </w:r>
      <w:r w:rsidR="008A1469" w:rsidRPr="008A1469">
        <w:rPr>
          <w:rFonts w:ascii="Arial" w:hAnsi="Arial" w:cs="Arial"/>
          <w:i/>
          <w:sz w:val="18"/>
          <w:szCs w:val="18"/>
        </w:rPr>
        <w:t>Greenfinch</w:t>
      </w:r>
      <w:r w:rsidR="008A1469" w:rsidRPr="008A1469">
        <w:rPr>
          <w:rFonts w:ascii="Arial" w:hAnsi="Arial" w:cs="Arial"/>
          <w:sz w:val="18"/>
          <w:szCs w:val="18"/>
        </w:rPr>
        <w:t xml:space="preserve"> on any of the survey plots for the </w:t>
      </w:r>
      <w:r w:rsidR="008A1469">
        <w:rPr>
          <w:rFonts w:ascii="Arial" w:hAnsi="Arial" w:cs="Arial"/>
          <w:sz w:val="18"/>
          <w:szCs w:val="18"/>
        </w:rPr>
        <w:t xml:space="preserve">third </w:t>
      </w:r>
      <w:r w:rsidR="008A1469" w:rsidRPr="008A1469">
        <w:rPr>
          <w:rFonts w:ascii="Arial" w:hAnsi="Arial" w:cs="Arial"/>
          <w:sz w:val="18"/>
          <w:szCs w:val="18"/>
        </w:rPr>
        <w:t xml:space="preserve">year running – the last territory plotted was in the Gale Bog area in 2015.  </w:t>
      </w:r>
    </w:p>
    <w:p w:rsidR="008A1469" w:rsidRDefault="008A1469" w:rsidP="00744B02">
      <w:pPr>
        <w:widowControl w:val="0"/>
        <w:autoSpaceDE w:val="0"/>
        <w:autoSpaceDN w:val="0"/>
        <w:adjustRightInd w:val="0"/>
        <w:rPr>
          <w:rFonts w:ascii="Arial" w:hAnsi="Arial" w:cs="Arial"/>
          <w:sz w:val="18"/>
          <w:szCs w:val="18"/>
        </w:rPr>
      </w:pPr>
      <w:r>
        <w:rPr>
          <w:rFonts w:ascii="Arial" w:hAnsi="Arial" w:cs="Arial"/>
          <w:sz w:val="18"/>
          <w:szCs w:val="18"/>
        </w:rPr>
        <w:t xml:space="preserve">  </w:t>
      </w:r>
      <w:r w:rsidRPr="007C40F8">
        <w:rPr>
          <w:rFonts w:ascii="Arial" w:hAnsi="Arial" w:cs="Arial"/>
          <w:i/>
          <w:sz w:val="18"/>
          <w:szCs w:val="18"/>
        </w:rPr>
        <w:t xml:space="preserve">Goldfinches </w:t>
      </w:r>
      <w:r>
        <w:rPr>
          <w:rFonts w:ascii="Arial" w:hAnsi="Arial" w:cs="Arial"/>
          <w:sz w:val="18"/>
          <w:szCs w:val="18"/>
        </w:rPr>
        <w:t>were recorded in Wood Bongs and Shaw Green but it was not possible to plot any territories.  A family</w:t>
      </w:r>
      <w:r w:rsidR="009C18BD">
        <w:rPr>
          <w:rFonts w:ascii="Arial" w:hAnsi="Arial" w:cs="Arial"/>
          <w:sz w:val="18"/>
          <w:szCs w:val="18"/>
        </w:rPr>
        <w:t xml:space="preserve"> party </w:t>
      </w:r>
      <w:r>
        <w:rPr>
          <w:rFonts w:ascii="Arial" w:hAnsi="Arial" w:cs="Arial"/>
          <w:sz w:val="18"/>
          <w:szCs w:val="18"/>
        </w:rPr>
        <w:t>flew over Mere Meadow on June 6th.</w:t>
      </w:r>
    </w:p>
    <w:p w:rsidR="008A1469" w:rsidRDefault="008A1469" w:rsidP="00744B02">
      <w:pPr>
        <w:widowControl w:val="0"/>
        <w:autoSpaceDE w:val="0"/>
        <w:autoSpaceDN w:val="0"/>
        <w:adjustRightInd w:val="0"/>
        <w:rPr>
          <w:rFonts w:ascii="Arial" w:hAnsi="Arial" w:cs="Arial"/>
          <w:sz w:val="18"/>
          <w:szCs w:val="18"/>
        </w:rPr>
      </w:pPr>
      <w:r>
        <w:rPr>
          <w:rFonts w:ascii="Arial" w:hAnsi="Arial" w:cs="Arial"/>
          <w:sz w:val="18"/>
          <w:szCs w:val="18"/>
        </w:rPr>
        <w:t xml:space="preserve">  The </w:t>
      </w:r>
      <w:r w:rsidRPr="007C40F8">
        <w:rPr>
          <w:rFonts w:ascii="Arial" w:hAnsi="Arial" w:cs="Arial"/>
          <w:i/>
          <w:sz w:val="18"/>
          <w:szCs w:val="18"/>
        </w:rPr>
        <w:t>Bullfinches</w:t>
      </w:r>
      <w:r>
        <w:rPr>
          <w:rFonts w:ascii="Arial" w:hAnsi="Arial" w:cs="Arial"/>
          <w:sz w:val="18"/>
          <w:szCs w:val="18"/>
        </w:rPr>
        <w:t xml:space="preserve"> recorded in Harpers Bank and Shaw Green were the first on the survey since 2013 but registrations were insufficient to qualify for a territory.</w:t>
      </w:r>
    </w:p>
    <w:p w:rsidR="008A1469" w:rsidRPr="008A1469" w:rsidRDefault="008A1469" w:rsidP="00744B02">
      <w:pPr>
        <w:widowControl w:val="0"/>
        <w:autoSpaceDE w:val="0"/>
        <w:autoSpaceDN w:val="0"/>
        <w:adjustRightInd w:val="0"/>
        <w:rPr>
          <w:rFonts w:ascii="Arial" w:hAnsi="Arial" w:cs="Arial"/>
          <w:sz w:val="18"/>
          <w:szCs w:val="18"/>
        </w:rPr>
      </w:pPr>
      <w:r>
        <w:rPr>
          <w:rFonts w:ascii="Arial" w:hAnsi="Arial" w:cs="Arial"/>
          <w:sz w:val="18"/>
          <w:szCs w:val="18"/>
        </w:rPr>
        <w:t xml:space="preserve">  </w:t>
      </w:r>
      <w:r w:rsidR="00123EC2">
        <w:rPr>
          <w:rFonts w:ascii="Arial" w:hAnsi="Arial" w:cs="Arial"/>
          <w:sz w:val="18"/>
          <w:szCs w:val="18"/>
        </w:rPr>
        <w:t xml:space="preserve">The total of eight </w:t>
      </w:r>
      <w:r w:rsidR="00123EC2" w:rsidRPr="007C40F8">
        <w:rPr>
          <w:rFonts w:ascii="Arial" w:hAnsi="Arial" w:cs="Arial"/>
          <w:i/>
          <w:sz w:val="18"/>
          <w:szCs w:val="18"/>
        </w:rPr>
        <w:t>Reed Bunting</w:t>
      </w:r>
      <w:r w:rsidR="00A54484">
        <w:rPr>
          <w:rFonts w:ascii="Arial" w:hAnsi="Arial" w:cs="Arial"/>
          <w:sz w:val="18"/>
          <w:szCs w:val="18"/>
        </w:rPr>
        <w:t xml:space="preserve"> territorie</w:t>
      </w:r>
      <w:r w:rsidR="00123EC2">
        <w:rPr>
          <w:rFonts w:ascii="Arial" w:hAnsi="Arial" w:cs="Arial"/>
          <w:sz w:val="18"/>
          <w:szCs w:val="18"/>
        </w:rPr>
        <w:t xml:space="preserve">s was the best showing since ten in 2013, two more were plotted at the foot of Long Pasture.  </w:t>
      </w:r>
      <w:r w:rsidR="00A54484">
        <w:rPr>
          <w:rFonts w:ascii="Arial" w:hAnsi="Arial" w:cs="Arial"/>
          <w:sz w:val="18"/>
          <w:szCs w:val="18"/>
        </w:rPr>
        <w:t xml:space="preserve">There were six territories in Shaw Green where ten year averages to 2018 and 2008 are </w:t>
      </w:r>
      <w:r w:rsidR="00836EE2">
        <w:rPr>
          <w:rFonts w:ascii="Arial" w:hAnsi="Arial" w:cs="Arial"/>
          <w:sz w:val="18"/>
          <w:szCs w:val="18"/>
        </w:rPr>
        <w:t>6.4</w:t>
      </w:r>
      <w:r w:rsidR="00A54484">
        <w:rPr>
          <w:rFonts w:ascii="Arial" w:hAnsi="Arial" w:cs="Arial"/>
          <w:sz w:val="18"/>
          <w:szCs w:val="18"/>
        </w:rPr>
        <w:t xml:space="preserve"> and </w:t>
      </w:r>
      <w:r w:rsidR="00836EE2">
        <w:rPr>
          <w:rFonts w:ascii="Arial" w:hAnsi="Arial" w:cs="Arial"/>
          <w:sz w:val="18"/>
          <w:szCs w:val="18"/>
        </w:rPr>
        <w:t>7.8</w:t>
      </w:r>
      <w:r w:rsidR="00A54484">
        <w:rPr>
          <w:rFonts w:ascii="Arial" w:hAnsi="Arial" w:cs="Arial"/>
          <w:sz w:val="18"/>
          <w:szCs w:val="18"/>
        </w:rPr>
        <w:t xml:space="preserve"> respectively.</w:t>
      </w:r>
      <w:r w:rsidR="00AC0BD8">
        <w:rPr>
          <w:rFonts w:ascii="Arial" w:hAnsi="Arial" w:cs="Arial"/>
          <w:sz w:val="18"/>
          <w:szCs w:val="18"/>
        </w:rPr>
        <w:t xml:space="preserve">  Ten year averages to 2018 and 2008 in </w:t>
      </w:r>
      <w:r w:rsidR="007D49A2">
        <w:rPr>
          <w:rFonts w:ascii="Arial" w:hAnsi="Arial" w:cs="Arial"/>
          <w:sz w:val="18"/>
          <w:szCs w:val="18"/>
        </w:rPr>
        <w:t>all the areas surveyed this year are 7.7 and 9.3 respectively.</w:t>
      </w:r>
      <w:r w:rsidR="008146BB">
        <w:rPr>
          <w:rFonts w:ascii="Arial" w:hAnsi="Arial" w:cs="Arial"/>
          <w:sz w:val="18"/>
          <w:szCs w:val="18"/>
        </w:rPr>
        <w:t xml:space="preserve">  </w:t>
      </w:r>
      <w:r w:rsidR="00D17C5C">
        <w:rPr>
          <w:rFonts w:ascii="Arial" w:hAnsi="Arial" w:cs="Arial"/>
          <w:sz w:val="18"/>
          <w:szCs w:val="18"/>
        </w:rPr>
        <w:t xml:space="preserve">The </w:t>
      </w:r>
      <w:r w:rsidR="008146BB">
        <w:rPr>
          <w:rFonts w:ascii="Arial" w:hAnsi="Arial" w:cs="Arial"/>
          <w:sz w:val="18"/>
          <w:szCs w:val="18"/>
        </w:rPr>
        <w:t xml:space="preserve">BBS trend for England shows a significant 15% decline on 2017 but a significant 39% </w:t>
      </w:r>
      <w:r w:rsidR="009377FB">
        <w:rPr>
          <w:rFonts w:ascii="Arial" w:hAnsi="Arial" w:cs="Arial"/>
          <w:sz w:val="18"/>
          <w:szCs w:val="18"/>
        </w:rPr>
        <w:t>gain</w:t>
      </w:r>
      <w:r w:rsidR="008146BB">
        <w:rPr>
          <w:rFonts w:ascii="Arial" w:hAnsi="Arial" w:cs="Arial"/>
          <w:sz w:val="18"/>
          <w:szCs w:val="18"/>
        </w:rPr>
        <w:t xml:space="preserve"> 1995-2017</w:t>
      </w:r>
      <w:r w:rsidR="005F0C03">
        <w:rPr>
          <w:rFonts w:ascii="Arial" w:hAnsi="Arial" w:cs="Arial"/>
          <w:sz w:val="18"/>
          <w:szCs w:val="18"/>
        </w:rPr>
        <w:t>,</w:t>
      </w:r>
      <w:r w:rsidR="008F5230">
        <w:rPr>
          <w:rFonts w:ascii="Arial" w:hAnsi="Arial" w:cs="Arial"/>
          <w:sz w:val="18"/>
          <w:szCs w:val="18"/>
        </w:rPr>
        <w:t xml:space="preserve"> while over the same period</w:t>
      </w:r>
      <w:r w:rsidR="008146BB">
        <w:rPr>
          <w:rFonts w:ascii="Arial" w:hAnsi="Arial" w:cs="Arial"/>
          <w:sz w:val="18"/>
          <w:szCs w:val="18"/>
        </w:rPr>
        <w:t xml:space="preserve"> </w:t>
      </w:r>
      <w:r w:rsidR="008F5230">
        <w:rPr>
          <w:rFonts w:ascii="Arial" w:hAnsi="Arial" w:cs="Arial"/>
          <w:sz w:val="18"/>
          <w:szCs w:val="18"/>
        </w:rPr>
        <w:t>t</w:t>
      </w:r>
      <w:r w:rsidR="008146BB">
        <w:rPr>
          <w:rFonts w:ascii="Arial" w:hAnsi="Arial" w:cs="Arial"/>
          <w:sz w:val="18"/>
          <w:szCs w:val="18"/>
        </w:rPr>
        <w:t xml:space="preserve">he North West </w:t>
      </w:r>
      <w:r w:rsidR="008F5230">
        <w:rPr>
          <w:rFonts w:ascii="Arial" w:hAnsi="Arial" w:cs="Arial"/>
          <w:sz w:val="18"/>
          <w:szCs w:val="18"/>
        </w:rPr>
        <w:t>England regional</w:t>
      </w:r>
      <w:r w:rsidR="009377FB">
        <w:rPr>
          <w:rFonts w:ascii="Arial" w:hAnsi="Arial" w:cs="Arial"/>
          <w:sz w:val="18"/>
          <w:szCs w:val="18"/>
        </w:rPr>
        <w:t xml:space="preserve"> trend is a non-significant 5% gain</w:t>
      </w:r>
      <w:r w:rsidR="008F5230">
        <w:rPr>
          <w:rFonts w:ascii="Arial" w:hAnsi="Arial" w:cs="Arial"/>
          <w:sz w:val="18"/>
          <w:szCs w:val="18"/>
        </w:rPr>
        <w:t>.</w:t>
      </w:r>
    </w:p>
    <w:p w:rsidR="00000492" w:rsidRPr="00036596" w:rsidRDefault="00000492" w:rsidP="00B57E52">
      <w:pPr>
        <w:widowControl w:val="0"/>
        <w:autoSpaceDE w:val="0"/>
        <w:autoSpaceDN w:val="0"/>
        <w:adjustRightInd w:val="0"/>
        <w:rPr>
          <w:rFonts w:ascii="Arial" w:hAnsi="Arial" w:cs="Arial"/>
          <w:sz w:val="18"/>
          <w:szCs w:val="18"/>
        </w:rPr>
      </w:pPr>
      <w:bookmarkStart w:id="0" w:name="_GoBack"/>
      <w:bookmarkEnd w:id="0"/>
    </w:p>
    <w:p w:rsidR="00000492" w:rsidRPr="00036596" w:rsidRDefault="00000492" w:rsidP="00B57E52">
      <w:pPr>
        <w:widowControl w:val="0"/>
        <w:autoSpaceDE w:val="0"/>
        <w:autoSpaceDN w:val="0"/>
        <w:adjustRightInd w:val="0"/>
        <w:rPr>
          <w:rFonts w:ascii="Arial" w:hAnsi="Arial" w:cs="Arial"/>
          <w:sz w:val="18"/>
          <w:szCs w:val="18"/>
        </w:rPr>
      </w:pPr>
    </w:p>
    <w:p w:rsidR="00FF1BD5" w:rsidRPr="003C2C98" w:rsidRDefault="00FF1BD5" w:rsidP="00FF1BD5">
      <w:pPr>
        <w:widowControl w:val="0"/>
        <w:autoSpaceDE w:val="0"/>
        <w:autoSpaceDN w:val="0"/>
        <w:adjustRightInd w:val="0"/>
        <w:rPr>
          <w:rFonts w:ascii="Arial" w:hAnsi="Arial" w:cs="Arial"/>
          <w:b/>
          <w:bCs/>
          <w:sz w:val="18"/>
          <w:szCs w:val="18"/>
        </w:rPr>
      </w:pPr>
      <w:r w:rsidRPr="003C2C98">
        <w:rPr>
          <w:rFonts w:ascii="Arial" w:hAnsi="Arial" w:cs="Arial"/>
          <w:b/>
          <w:bCs/>
          <w:sz w:val="18"/>
          <w:szCs w:val="18"/>
        </w:rPr>
        <w:t xml:space="preserve">Steve Barber </w:t>
      </w:r>
      <w:r w:rsidR="0094210F" w:rsidRPr="003C2C98">
        <w:rPr>
          <w:rFonts w:ascii="Arial" w:hAnsi="Arial" w:cs="Arial"/>
          <w:b/>
          <w:bCs/>
          <w:sz w:val="18"/>
          <w:szCs w:val="18"/>
        </w:rPr>
        <w:t>Ma</w:t>
      </w:r>
      <w:r w:rsidR="009622F1" w:rsidRPr="003C2C98">
        <w:rPr>
          <w:rFonts w:ascii="Arial" w:hAnsi="Arial" w:cs="Arial"/>
          <w:b/>
          <w:bCs/>
          <w:sz w:val="18"/>
          <w:szCs w:val="18"/>
        </w:rPr>
        <w:t>y</w:t>
      </w:r>
      <w:r w:rsidR="0094210F" w:rsidRPr="003C2C98">
        <w:rPr>
          <w:rFonts w:ascii="Arial" w:hAnsi="Arial" w:cs="Arial"/>
          <w:b/>
          <w:bCs/>
          <w:sz w:val="18"/>
          <w:szCs w:val="18"/>
        </w:rPr>
        <w:t xml:space="preserve"> </w:t>
      </w:r>
      <w:r w:rsidRPr="003C2C98">
        <w:rPr>
          <w:rFonts w:ascii="Arial" w:hAnsi="Arial" w:cs="Arial"/>
          <w:b/>
          <w:bCs/>
          <w:sz w:val="18"/>
          <w:szCs w:val="18"/>
        </w:rPr>
        <w:t>201</w:t>
      </w:r>
      <w:r w:rsidR="009622F1" w:rsidRPr="003C2C98">
        <w:rPr>
          <w:rFonts w:ascii="Arial" w:hAnsi="Arial" w:cs="Arial"/>
          <w:b/>
          <w:bCs/>
          <w:sz w:val="18"/>
          <w:szCs w:val="18"/>
        </w:rPr>
        <w:t>9</w:t>
      </w:r>
    </w:p>
    <w:p w:rsidR="00F73E3C" w:rsidRPr="009377FB" w:rsidRDefault="00F73E3C" w:rsidP="00AF3840">
      <w:pPr>
        <w:widowControl w:val="0"/>
        <w:autoSpaceDE w:val="0"/>
        <w:autoSpaceDN w:val="0"/>
        <w:adjustRightInd w:val="0"/>
        <w:jc w:val="center"/>
        <w:rPr>
          <w:rFonts w:ascii="Arial" w:hAnsi="Arial" w:cs="Arial"/>
          <w:b/>
          <w:bCs/>
          <w:sz w:val="20"/>
          <w:szCs w:val="20"/>
        </w:rPr>
      </w:pPr>
    </w:p>
    <w:p w:rsidR="00F73E3C" w:rsidRDefault="00F73E3C">
      <w:pPr>
        <w:rPr>
          <w:rFonts w:ascii="Arial" w:hAnsi="Arial" w:cs="Arial"/>
          <w:b/>
          <w:bCs/>
          <w:sz w:val="20"/>
          <w:szCs w:val="20"/>
        </w:rPr>
      </w:pPr>
      <w:r>
        <w:rPr>
          <w:rFonts w:ascii="Arial" w:hAnsi="Arial" w:cs="Arial"/>
          <w:b/>
          <w:bCs/>
          <w:sz w:val="20"/>
          <w:szCs w:val="20"/>
        </w:rPr>
        <w:br w:type="page"/>
      </w:r>
    </w:p>
    <w:p w:rsidR="00AF3840" w:rsidRPr="00D77EBB" w:rsidRDefault="00AF3840" w:rsidP="00AF3840">
      <w:pPr>
        <w:widowControl w:val="0"/>
        <w:autoSpaceDE w:val="0"/>
        <w:autoSpaceDN w:val="0"/>
        <w:adjustRightInd w:val="0"/>
        <w:jc w:val="center"/>
        <w:rPr>
          <w:rFonts w:ascii="Arial" w:hAnsi="Arial" w:cs="Arial"/>
          <w:b/>
          <w:bCs/>
          <w:sz w:val="20"/>
          <w:szCs w:val="20"/>
        </w:rPr>
      </w:pPr>
      <w:r w:rsidRPr="00D77EBB">
        <w:rPr>
          <w:rFonts w:ascii="Arial" w:hAnsi="Arial" w:cs="Arial"/>
          <w:b/>
          <w:bCs/>
          <w:sz w:val="20"/>
          <w:szCs w:val="20"/>
        </w:rPr>
        <w:lastRenderedPageBreak/>
        <w:t>COMMON BIRDS CENSUS AT ROSTHERNE MERE NNR 201</w:t>
      </w:r>
      <w:r w:rsidR="00E94FA8">
        <w:rPr>
          <w:rFonts w:ascii="Arial" w:hAnsi="Arial" w:cs="Arial"/>
          <w:b/>
          <w:bCs/>
          <w:sz w:val="20"/>
          <w:szCs w:val="20"/>
        </w:rPr>
        <w:t>8</w:t>
      </w:r>
    </w:p>
    <w:p w:rsidR="00AF3840" w:rsidRPr="00D77EBB" w:rsidRDefault="00AF3840" w:rsidP="00AF3840">
      <w:pPr>
        <w:widowControl w:val="0"/>
        <w:autoSpaceDE w:val="0"/>
        <w:autoSpaceDN w:val="0"/>
        <w:adjustRightInd w:val="0"/>
        <w:jc w:val="center"/>
        <w:rPr>
          <w:rFonts w:ascii="Arial" w:hAnsi="Arial" w:cs="Arial"/>
          <w:b/>
          <w:bCs/>
          <w:sz w:val="20"/>
          <w:szCs w:val="20"/>
        </w:rPr>
      </w:pPr>
      <w:r w:rsidRPr="00D77EBB">
        <w:rPr>
          <w:rFonts w:ascii="Arial" w:hAnsi="Arial" w:cs="Arial"/>
          <w:b/>
          <w:bCs/>
          <w:sz w:val="20"/>
          <w:szCs w:val="20"/>
        </w:rPr>
        <w:t>RESULTS</w:t>
      </w:r>
    </w:p>
    <w:p w:rsidR="00AF3840" w:rsidRPr="00C264C5" w:rsidRDefault="00AF3840" w:rsidP="0008269C">
      <w:pPr>
        <w:widowControl w:val="0"/>
        <w:autoSpaceDE w:val="0"/>
        <w:autoSpaceDN w:val="0"/>
        <w:adjustRightInd w:val="0"/>
        <w:rPr>
          <w:rFonts w:ascii="Arial" w:hAnsi="Arial" w:cs="Arial"/>
          <w:sz w:val="18"/>
          <w:szCs w:val="18"/>
        </w:rPr>
      </w:pPr>
    </w:p>
    <w:p w:rsidR="00FB1B86" w:rsidRPr="00A021D3" w:rsidRDefault="00B57E52" w:rsidP="00B57E52">
      <w:pPr>
        <w:widowControl w:val="0"/>
        <w:autoSpaceDE w:val="0"/>
        <w:autoSpaceDN w:val="0"/>
        <w:adjustRightInd w:val="0"/>
        <w:rPr>
          <w:rFonts w:ascii="Arial" w:hAnsi="Arial" w:cs="Arial"/>
          <w:sz w:val="18"/>
          <w:szCs w:val="18"/>
        </w:rPr>
      </w:pPr>
      <w:r w:rsidRPr="008D5102">
        <w:rPr>
          <w:rFonts w:ascii="Arial" w:hAnsi="Arial" w:cs="Arial"/>
          <w:sz w:val="18"/>
          <w:szCs w:val="18"/>
        </w:rPr>
        <w:t>The tables which follow present the results of CBC-type survey fieldwork in 20</w:t>
      </w:r>
      <w:r w:rsidR="00B76EAD" w:rsidRPr="008D5102">
        <w:rPr>
          <w:rFonts w:ascii="Arial" w:hAnsi="Arial" w:cs="Arial"/>
          <w:sz w:val="18"/>
          <w:szCs w:val="18"/>
        </w:rPr>
        <w:t>1</w:t>
      </w:r>
      <w:r w:rsidR="008D5102" w:rsidRPr="008D5102">
        <w:rPr>
          <w:rFonts w:ascii="Arial" w:hAnsi="Arial" w:cs="Arial"/>
          <w:sz w:val="18"/>
          <w:szCs w:val="18"/>
        </w:rPr>
        <w:t>8</w:t>
      </w:r>
      <w:r w:rsidR="00A316F5">
        <w:rPr>
          <w:rFonts w:ascii="Arial" w:hAnsi="Arial" w:cs="Arial"/>
          <w:sz w:val="18"/>
          <w:szCs w:val="18"/>
        </w:rPr>
        <w:t xml:space="preserve">.  </w:t>
      </w:r>
      <w:r w:rsidR="00806A75" w:rsidRPr="00A021D3">
        <w:rPr>
          <w:rFonts w:ascii="Arial" w:hAnsi="Arial" w:cs="Arial"/>
          <w:sz w:val="18"/>
          <w:szCs w:val="18"/>
        </w:rPr>
        <w:t xml:space="preserve">It will be noted that for </w:t>
      </w:r>
      <w:r w:rsidR="00136C2F" w:rsidRPr="00A021D3">
        <w:rPr>
          <w:rFonts w:ascii="Arial" w:hAnsi="Arial" w:cs="Arial"/>
          <w:sz w:val="18"/>
          <w:szCs w:val="18"/>
        </w:rPr>
        <w:t>several species</w:t>
      </w:r>
      <w:r w:rsidR="00806A75" w:rsidRPr="00A021D3">
        <w:rPr>
          <w:rFonts w:ascii="Arial" w:hAnsi="Arial" w:cs="Arial"/>
          <w:sz w:val="18"/>
          <w:szCs w:val="18"/>
        </w:rPr>
        <w:t xml:space="preserve"> figures appear in parentheses in the table of results from Shaw Green Willows.  These relate to the </w:t>
      </w:r>
      <w:r w:rsidR="0046098A">
        <w:rPr>
          <w:rFonts w:ascii="Arial" w:hAnsi="Arial" w:cs="Arial"/>
          <w:sz w:val="18"/>
          <w:szCs w:val="18"/>
        </w:rPr>
        <w:t xml:space="preserve">additional </w:t>
      </w:r>
      <w:r w:rsidR="00806A75" w:rsidRPr="00A021D3">
        <w:rPr>
          <w:rFonts w:ascii="Arial" w:hAnsi="Arial" w:cs="Arial"/>
          <w:sz w:val="18"/>
          <w:szCs w:val="18"/>
        </w:rPr>
        <w:t xml:space="preserve">number of territories plotted in the </w:t>
      </w:r>
      <w:r w:rsidR="00AE0D18" w:rsidRPr="00A021D3">
        <w:rPr>
          <w:rFonts w:ascii="Arial" w:hAnsi="Arial" w:cs="Arial"/>
          <w:sz w:val="18"/>
          <w:szCs w:val="18"/>
        </w:rPr>
        <w:t xml:space="preserve">most </w:t>
      </w:r>
      <w:r w:rsidR="00806A75" w:rsidRPr="00A021D3">
        <w:rPr>
          <w:rFonts w:ascii="Arial" w:hAnsi="Arial" w:cs="Arial"/>
          <w:sz w:val="18"/>
          <w:szCs w:val="18"/>
        </w:rPr>
        <w:t>wester</w:t>
      </w:r>
      <w:r w:rsidR="00AE0D18" w:rsidRPr="00A021D3">
        <w:rPr>
          <w:rFonts w:ascii="Arial" w:hAnsi="Arial" w:cs="Arial"/>
          <w:sz w:val="18"/>
          <w:szCs w:val="18"/>
        </w:rPr>
        <w:t>ly</w:t>
      </w:r>
      <w:r w:rsidR="00806A75" w:rsidRPr="00A021D3">
        <w:rPr>
          <w:rFonts w:ascii="Arial" w:hAnsi="Arial" w:cs="Arial"/>
          <w:sz w:val="18"/>
          <w:szCs w:val="18"/>
        </w:rPr>
        <w:t xml:space="preserve"> part of Long Pasture.  </w:t>
      </w:r>
      <w:r w:rsidR="00E60727" w:rsidRPr="00A021D3">
        <w:rPr>
          <w:rFonts w:ascii="Arial" w:hAnsi="Arial" w:cs="Arial"/>
          <w:sz w:val="18"/>
          <w:szCs w:val="18"/>
        </w:rPr>
        <w:t>T</w:t>
      </w:r>
      <w:r w:rsidR="00806A75" w:rsidRPr="00A021D3">
        <w:rPr>
          <w:rFonts w:ascii="Arial" w:hAnsi="Arial" w:cs="Arial"/>
          <w:sz w:val="18"/>
          <w:szCs w:val="18"/>
        </w:rPr>
        <w:t xml:space="preserve">hese results also appear in parentheses in the ‘Year Total’ column.  The purpose of the parentheses is to allow for like-by-like comparisons of results with past years.  </w:t>
      </w:r>
      <w:r w:rsidR="00136C2F" w:rsidRPr="00A021D3">
        <w:rPr>
          <w:rFonts w:ascii="Arial" w:hAnsi="Arial" w:cs="Arial"/>
          <w:sz w:val="18"/>
          <w:szCs w:val="18"/>
        </w:rPr>
        <w:t>T</w:t>
      </w:r>
      <w:r w:rsidRPr="00A021D3">
        <w:rPr>
          <w:rFonts w:ascii="Arial" w:hAnsi="Arial" w:cs="Arial"/>
          <w:sz w:val="18"/>
          <w:szCs w:val="18"/>
        </w:rPr>
        <w:t>he report "Common Birds Census at Rostherne Mere NNR 1976-1983" (Sellwood and Wall, 1984) should be referred to for background information and that report highlights the limits of this census method.  The results for 20</w:t>
      </w:r>
      <w:r w:rsidR="00B76EAD" w:rsidRPr="00A021D3">
        <w:rPr>
          <w:rFonts w:ascii="Arial" w:hAnsi="Arial" w:cs="Arial"/>
          <w:sz w:val="18"/>
          <w:szCs w:val="18"/>
        </w:rPr>
        <w:t>1</w:t>
      </w:r>
      <w:r w:rsidR="00A021D3">
        <w:rPr>
          <w:rFonts w:ascii="Arial" w:hAnsi="Arial" w:cs="Arial"/>
          <w:sz w:val="18"/>
          <w:szCs w:val="18"/>
        </w:rPr>
        <w:t>8</w:t>
      </w:r>
      <w:r w:rsidRPr="00A021D3">
        <w:rPr>
          <w:rFonts w:ascii="Arial" w:hAnsi="Arial" w:cs="Arial"/>
          <w:sz w:val="18"/>
          <w:szCs w:val="18"/>
        </w:rPr>
        <w:t xml:space="preserve"> have been arrived at in the way outlined in that report.  </w:t>
      </w:r>
    </w:p>
    <w:p w:rsidR="00C0235B" w:rsidRPr="00A021D3" w:rsidRDefault="00C0235B" w:rsidP="00B57E52">
      <w:pPr>
        <w:widowControl w:val="0"/>
        <w:autoSpaceDE w:val="0"/>
        <w:autoSpaceDN w:val="0"/>
        <w:adjustRightInd w:val="0"/>
        <w:rPr>
          <w:rFonts w:ascii="Arial" w:hAnsi="Arial" w:cs="Arial"/>
          <w:sz w:val="18"/>
          <w:szCs w:val="18"/>
        </w:rPr>
      </w:pPr>
    </w:p>
    <w:p w:rsidR="00136C2F" w:rsidRPr="00A316F5" w:rsidRDefault="00A81E82" w:rsidP="00B57E52">
      <w:pPr>
        <w:widowControl w:val="0"/>
        <w:autoSpaceDE w:val="0"/>
        <w:autoSpaceDN w:val="0"/>
        <w:adjustRightInd w:val="0"/>
        <w:rPr>
          <w:rFonts w:ascii="Arial" w:hAnsi="Arial" w:cs="Arial"/>
          <w:sz w:val="18"/>
          <w:szCs w:val="18"/>
        </w:rPr>
      </w:pPr>
      <w:r w:rsidRPr="00A021D3">
        <w:rPr>
          <w:rFonts w:ascii="Arial" w:hAnsi="Arial" w:cs="Arial"/>
          <w:sz w:val="18"/>
          <w:szCs w:val="18"/>
        </w:rPr>
        <w:t>Survey work in 201</w:t>
      </w:r>
      <w:r w:rsidR="008D5102" w:rsidRPr="00A021D3">
        <w:rPr>
          <w:rFonts w:ascii="Arial" w:hAnsi="Arial" w:cs="Arial"/>
          <w:sz w:val="18"/>
          <w:szCs w:val="18"/>
        </w:rPr>
        <w:t>8</w:t>
      </w:r>
      <w:r w:rsidR="00A021D3" w:rsidRPr="00A021D3">
        <w:rPr>
          <w:rFonts w:ascii="Arial" w:hAnsi="Arial" w:cs="Arial"/>
          <w:sz w:val="18"/>
          <w:szCs w:val="18"/>
        </w:rPr>
        <w:t xml:space="preserve"> was carried out by</w:t>
      </w:r>
      <w:r w:rsidR="00CC5FFB" w:rsidRPr="00A021D3">
        <w:rPr>
          <w:rFonts w:ascii="Arial" w:hAnsi="Arial" w:cs="Arial"/>
          <w:sz w:val="18"/>
          <w:szCs w:val="18"/>
        </w:rPr>
        <w:t xml:space="preserve"> </w:t>
      </w:r>
      <w:r w:rsidR="00136C2F" w:rsidRPr="00A021D3">
        <w:rPr>
          <w:rFonts w:ascii="Arial" w:hAnsi="Arial" w:cs="Arial"/>
          <w:sz w:val="18"/>
          <w:szCs w:val="18"/>
        </w:rPr>
        <w:t>Steve Collins</w:t>
      </w:r>
      <w:r w:rsidR="00D77EBB" w:rsidRPr="00A021D3">
        <w:rPr>
          <w:rFonts w:ascii="Arial" w:hAnsi="Arial" w:cs="Arial"/>
          <w:sz w:val="18"/>
          <w:szCs w:val="18"/>
        </w:rPr>
        <w:t>,</w:t>
      </w:r>
      <w:r w:rsidR="00136C2F" w:rsidRPr="00A021D3">
        <w:rPr>
          <w:rFonts w:ascii="Arial" w:hAnsi="Arial" w:cs="Arial"/>
          <w:sz w:val="18"/>
          <w:szCs w:val="18"/>
        </w:rPr>
        <w:t xml:space="preserve"> </w:t>
      </w:r>
      <w:r w:rsidRPr="00A021D3">
        <w:rPr>
          <w:rFonts w:ascii="Arial" w:hAnsi="Arial" w:cs="Arial"/>
          <w:sz w:val="18"/>
          <w:szCs w:val="18"/>
        </w:rPr>
        <w:t>Phil Dell</w:t>
      </w:r>
      <w:r w:rsidR="008D5102" w:rsidRPr="00A021D3">
        <w:rPr>
          <w:rFonts w:ascii="Arial" w:hAnsi="Arial" w:cs="Arial"/>
          <w:sz w:val="18"/>
          <w:szCs w:val="18"/>
        </w:rPr>
        <w:t xml:space="preserve">, Judith Halman, </w:t>
      </w:r>
      <w:r w:rsidR="00D77EBB" w:rsidRPr="00A021D3">
        <w:rPr>
          <w:rFonts w:ascii="Arial" w:hAnsi="Arial" w:cs="Arial"/>
          <w:sz w:val="18"/>
          <w:szCs w:val="18"/>
        </w:rPr>
        <w:t>Sheelagh Halsey</w:t>
      </w:r>
      <w:r w:rsidR="008D5102" w:rsidRPr="00A021D3">
        <w:rPr>
          <w:rFonts w:ascii="Arial" w:hAnsi="Arial" w:cs="Arial"/>
          <w:sz w:val="18"/>
          <w:szCs w:val="18"/>
        </w:rPr>
        <w:t>, Ted Lock and Tony Usher</w:t>
      </w:r>
      <w:r w:rsidR="009E5B0F">
        <w:rPr>
          <w:rFonts w:ascii="Arial" w:hAnsi="Arial" w:cs="Arial"/>
          <w:sz w:val="18"/>
          <w:szCs w:val="18"/>
        </w:rPr>
        <w:t>,</w:t>
      </w:r>
      <w:r w:rsidR="00A021D3" w:rsidRPr="00A021D3">
        <w:rPr>
          <w:rFonts w:ascii="Arial" w:hAnsi="Arial" w:cs="Arial"/>
          <w:sz w:val="18"/>
          <w:szCs w:val="18"/>
        </w:rPr>
        <w:t xml:space="preserve"> while Bill Bellamy stood in for Sheelagh on two visits in Shaw Green</w:t>
      </w:r>
      <w:r w:rsidR="001F6EC1">
        <w:rPr>
          <w:rFonts w:ascii="Arial" w:hAnsi="Arial" w:cs="Arial"/>
          <w:sz w:val="18"/>
          <w:szCs w:val="18"/>
        </w:rPr>
        <w:t xml:space="preserve"> and joined Phil on a visit to Mere Covert</w:t>
      </w:r>
      <w:r w:rsidR="00CC5FFB" w:rsidRPr="00A021D3">
        <w:rPr>
          <w:rFonts w:ascii="Arial" w:hAnsi="Arial" w:cs="Arial"/>
          <w:sz w:val="18"/>
          <w:szCs w:val="18"/>
        </w:rPr>
        <w:t xml:space="preserve">.  </w:t>
      </w:r>
      <w:r w:rsidR="00136C2F" w:rsidRPr="00A021D3">
        <w:rPr>
          <w:rFonts w:ascii="Arial" w:hAnsi="Arial" w:cs="Arial"/>
          <w:sz w:val="18"/>
          <w:szCs w:val="18"/>
        </w:rPr>
        <w:t>The i</w:t>
      </w:r>
      <w:r w:rsidR="00CC5FFB" w:rsidRPr="00A021D3">
        <w:rPr>
          <w:rFonts w:ascii="Arial" w:hAnsi="Arial" w:cs="Arial"/>
          <w:sz w:val="18"/>
          <w:szCs w:val="18"/>
        </w:rPr>
        <w:t xml:space="preserve">nitials of all the recorders </w:t>
      </w:r>
      <w:r w:rsidR="00CC5FFB" w:rsidRPr="00A316F5">
        <w:rPr>
          <w:rFonts w:ascii="Arial" w:hAnsi="Arial" w:cs="Arial"/>
          <w:sz w:val="18"/>
          <w:szCs w:val="18"/>
        </w:rPr>
        <w:t xml:space="preserve">appear in the Census Visit Data Tables which follow.  </w:t>
      </w:r>
      <w:r w:rsidR="005E7E22" w:rsidRPr="00A316F5">
        <w:rPr>
          <w:rFonts w:ascii="Arial" w:hAnsi="Arial" w:cs="Arial"/>
          <w:sz w:val="18"/>
          <w:szCs w:val="18"/>
        </w:rPr>
        <w:t>T</w:t>
      </w:r>
      <w:r w:rsidR="004835E0" w:rsidRPr="00A316F5">
        <w:rPr>
          <w:rFonts w:ascii="Arial" w:hAnsi="Arial" w:cs="Arial"/>
          <w:sz w:val="18"/>
          <w:szCs w:val="18"/>
        </w:rPr>
        <w:t xml:space="preserve">he species map analyser, Steve Barber, </w:t>
      </w:r>
      <w:r w:rsidR="00B57E52" w:rsidRPr="00A316F5">
        <w:rPr>
          <w:rFonts w:ascii="Arial" w:hAnsi="Arial" w:cs="Arial"/>
          <w:sz w:val="18"/>
          <w:szCs w:val="18"/>
        </w:rPr>
        <w:t>would</w:t>
      </w:r>
      <w:r w:rsidR="00136C2F" w:rsidRPr="00A316F5">
        <w:rPr>
          <w:rFonts w:ascii="Arial" w:hAnsi="Arial" w:cs="Arial"/>
          <w:sz w:val="18"/>
          <w:szCs w:val="18"/>
        </w:rPr>
        <w:t xml:space="preserve"> </w:t>
      </w:r>
      <w:r w:rsidR="00B57E52" w:rsidRPr="00A316F5">
        <w:rPr>
          <w:rFonts w:ascii="Arial" w:hAnsi="Arial" w:cs="Arial"/>
          <w:sz w:val="18"/>
          <w:szCs w:val="18"/>
        </w:rPr>
        <w:t xml:space="preserve">like </w:t>
      </w:r>
      <w:r w:rsidR="004835E0" w:rsidRPr="00A316F5">
        <w:rPr>
          <w:rFonts w:ascii="Arial" w:hAnsi="Arial" w:cs="Arial"/>
          <w:sz w:val="18"/>
          <w:szCs w:val="18"/>
        </w:rPr>
        <w:t>to thank</w:t>
      </w:r>
      <w:r w:rsidR="00136C2F" w:rsidRPr="00A316F5">
        <w:rPr>
          <w:rFonts w:ascii="Arial" w:hAnsi="Arial" w:cs="Arial"/>
          <w:sz w:val="18"/>
          <w:szCs w:val="18"/>
        </w:rPr>
        <w:t xml:space="preserve"> Bill, </w:t>
      </w:r>
      <w:r w:rsidR="000270A7" w:rsidRPr="00A316F5">
        <w:rPr>
          <w:rFonts w:ascii="Arial" w:hAnsi="Arial" w:cs="Arial"/>
          <w:sz w:val="18"/>
          <w:szCs w:val="18"/>
        </w:rPr>
        <w:t xml:space="preserve">Steve and </w:t>
      </w:r>
      <w:r w:rsidR="00136C2F" w:rsidRPr="00A316F5">
        <w:rPr>
          <w:rFonts w:ascii="Arial" w:hAnsi="Arial" w:cs="Arial"/>
          <w:sz w:val="18"/>
          <w:szCs w:val="18"/>
        </w:rPr>
        <w:t>Phil</w:t>
      </w:r>
      <w:r w:rsidR="00C94AFA" w:rsidRPr="00A316F5">
        <w:rPr>
          <w:rFonts w:ascii="Arial" w:hAnsi="Arial" w:cs="Arial"/>
          <w:sz w:val="18"/>
          <w:szCs w:val="18"/>
        </w:rPr>
        <w:t xml:space="preserve"> </w:t>
      </w:r>
      <w:r w:rsidR="00B57E52" w:rsidRPr="00A316F5">
        <w:rPr>
          <w:rFonts w:ascii="Arial" w:hAnsi="Arial" w:cs="Arial"/>
          <w:sz w:val="18"/>
          <w:szCs w:val="18"/>
        </w:rPr>
        <w:t>for producing</w:t>
      </w:r>
      <w:r w:rsidR="005E7E22" w:rsidRPr="00A316F5">
        <w:rPr>
          <w:rFonts w:ascii="Arial" w:hAnsi="Arial" w:cs="Arial"/>
          <w:sz w:val="18"/>
          <w:szCs w:val="18"/>
        </w:rPr>
        <w:t xml:space="preserve"> the set</w:t>
      </w:r>
      <w:r w:rsidR="00136C2F" w:rsidRPr="00A316F5">
        <w:rPr>
          <w:rFonts w:ascii="Arial" w:hAnsi="Arial" w:cs="Arial"/>
          <w:sz w:val="18"/>
          <w:szCs w:val="18"/>
        </w:rPr>
        <w:t>s</w:t>
      </w:r>
      <w:r w:rsidR="005E7E22" w:rsidRPr="00A316F5">
        <w:rPr>
          <w:rFonts w:ascii="Arial" w:hAnsi="Arial" w:cs="Arial"/>
          <w:sz w:val="18"/>
          <w:szCs w:val="18"/>
        </w:rPr>
        <w:t xml:space="preserve"> of</w:t>
      </w:r>
      <w:r w:rsidR="00B57E52" w:rsidRPr="00A316F5">
        <w:rPr>
          <w:rFonts w:ascii="Arial" w:hAnsi="Arial" w:cs="Arial"/>
          <w:sz w:val="18"/>
          <w:szCs w:val="18"/>
        </w:rPr>
        <w:t xml:space="preserve"> species maps from the original visit maps.</w:t>
      </w:r>
      <w:r w:rsidR="00E46DB3" w:rsidRPr="00A316F5">
        <w:rPr>
          <w:rFonts w:ascii="Arial" w:hAnsi="Arial" w:cs="Arial"/>
          <w:sz w:val="18"/>
          <w:szCs w:val="18"/>
        </w:rPr>
        <w:t xml:space="preserve">  </w:t>
      </w:r>
    </w:p>
    <w:p w:rsidR="00136C2F" w:rsidRPr="00A316F5" w:rsidRDefault="00136C2F" w:rsidP="00B57E52">
      <w:pPr>
        <w:widowControl w:val="0"/>
        <w:autoSpaceDE w:val="0"/>
        <w:autoSpaceDN w:val="0"/>
        <w:adjustRightInd w:val="0"/>
        <w:rPr>
          <w:rFonts w:ascii="Arial" w:hAnsi="Arial" w:cs="Arial"/>
          <w:sz w:val="18"/>
          <w:szCs w:val="18"/>
        </w:rPr>
      </w:pPr>
    </w:p>
    <w:p w:rsidR="00B57E52" w:rsidRPr="008D5102" w:rsidRDefault="00B57E52" w:rsidP="00B57E52">
      <w:pPr>
        <w:widowControl w:val="0"/>
        <w:autoSpaceDE w:val="0"/>
        <w:autoSpaceDN w:val="0"/>
        <w:adjustRightInd w:val="0"/>
        <w:rPr>
          <w:rFonts w:ascii="Arial" w:hAnsi="Arial" w:cs="Arial"/>
          <w:sz w:val="18"/>
          <w:szCs w:val="18"/>
        </w:rPr>
      </w:pPr>
      <w:r w:rsidRPr="008D5102">
        <w:rPr>
          <w:rFonts w:ascii="Arial" w:hAnsi="Arial" w:cs="Arial"/>
          <w:sz w:val="18"/>
          <w:szCs w:val="18"/>
        </w:rPr>
        <w:t>In the table of results the following symbols are used:</w:t>
      </w:r>
    </w:p>
    <w:p w:rsidR="00B57E52" w:rsidRPr="008D5102" w:rsidRDefault="00B57E52" w:rsidP="00B57E52">
      <w:pPr>
        <w:widowControl w:val="0"/>
        <w:autoSpaceDE w:val="0"/>
        <w:autoSpaceDN w:val="0"/>
        <w:adjustRightInd w:val="0"/>
        <w:rPr>
          <w:rFonts w:ascii="Arial" w:hAnsi="Arial" w:cs="Arial"/>
          <w:sz w:val="18"/>
          <w:szCs w:val="18"/>
        </w:rPr>
      </w:pPr>
    </w:p>
    <w:p w:rsidR="00B57E52" w:rsidRPr="008D5102" w:rsidRDefault="00B57E52" w:rsidP="00B57E52">
      <w:pPr>
        <w:widowControl w:val="0"/>
        <w:autoSpaceDE w:val="0"/>
        <w:autoSpaceDN w:val="0"/>
        <w:adjustRightInd w:val="0"/>
        <w:rPr>
          <w:rFonts w:ascii="Arial" w:hAnsi="Arial" w:cs="Arial"/>
          <w:sz w:val="18"/>
          <w:szCs w:val="18"/>
        </w:rPr>
      </w:pPr>
      <w:r w:rsidRPr="008D5102">
        <w:rPr>
          <w:rFonts w:ascii="Arial" w:hAnsi="Arial" w:cs="Arial"/>
          <w:sz w:val="18"/>
          <w:szCs w:val="18"/>
        </w:rPr>
        <w:t>r</w:t>
      </w:r>
      <w:r w:rsidRPr="008D5102">
        <w:rPr>
          <w:rFonts w:ascii="Arial" w:hAnsi="Arial" w:cs="Arial"/>
          <w:sz w:val="18"/>
          <w:szCs w:val="18"/>
        </w:rPr>
        <w:tab/>
        <w:t xml:space="preserve">= species </w:t>
      </w:r>
      <w:r w:rsidRPr="008D5102">
        <w:rPr>
          <w:rFonts w:ascii="Arial" w:hAnsi="Arial" w:cs="Arial"/>
          <w:b/>
          <w:bCs/>
          <w:sz w:val="18"/>
          <w:szCs w:val="18"/>
        </w:rPr>
        <w:t>r</w:t>
      </w:r>
      <w:r w:rsidRPr="008D5102">
        <w:rPr>
          <w:rFonts w:ascii="Arial" w:hAnsi="Arial" w:cs="Arial"/>
          <w:sz w:val="18"/>
          <w:szCs w:val="18"/>
        </w:rPr>
        <w:t>ecorded but probably not holding territory</w:t>
      </w:r>
    </w:p>
    <w:p w:rsidR="004478FF" w:rsidRPr="008D5102" w:rsidRDefault="004478FF" w:rsidP="00B57E52">
      <w:pPr>
        <w:widowControl w:val="0"/>
        <w:autoSpaceDE w:val="0"/>
        <w:autoSpaceDN w:val="0"/>
        <w:adjustRightInd w:val="0"/>
        <w:rPr>
          <w:rFonts w:ascii="Arial" w:hAnsi="Arial" w:cs="Arial"/>
          <w:sz w:val="18"/>
          <w:szCs w:val="18"/>
        </w:rPr>
      </w:pPr>
    </w:p>
    <w:p w:rsidR="004478FF" w:rsidRPr="008D5102" w:rsidRDefault="004478FF" w:rsidP="00D403EF">
      <w:pPr>
        <w:widowControl w:val="0"/>
        <w:autoSpaceDE w:val="0"/>
        <w:autoSpaceDN w:val="0"/>
        <w:adjustRightInd w:val="0"/>
        <w:ind w:left="960" w:hanging="960"/>
        <w:rPr>
          <w:rFonts w:ascii="Arial" w:hAnsi="Arial" w:cs="Arial"/>
          <w:sz w:val="18"/>
          <w:szCs w:val="18"/>
        </w:rPr>
      </w:pPr>
      <w:r w:rsidRPr="008D5102">
        <w:rPr>
          <w:rFonts w:ascii="Arial" w:hAnsi="Arial" w:cs="Arial"/>
          <w:sz w:val="18"/>
          <w:szCs w:val="18"/>
        </w:rPr>
        <w:t>nc</w:t>
      </w:r>
      <w:r w:rsidRPr="008D5102">
        <w:rPr>
          <w:rFonts w:ascii="Arial" w:hAnsi="Arial" w:cs="Arial"/>
          <w:sz w:val="18"/>
          <w:szCs w:val="18"/>
        </w:rPr>
        <w:tab/>
      </w:r>
      <w:r w:rsidR="00D403EF" w:rsidRPr="008D5102">
        <w:rPr>
          <w:rFonts w:ascii="Arial" w:hAnsi="Arial" w:cs="Arial"/>
          <w:sz w:val="18"/>
          <w:szCs w:val="18"/>
        </w:rPr>
        <w:tab/>
      </w:r>
      <w:r w:rsidRPr="008D5102">
        <w:rPr>
          <w:rFonts w:ascii="Arial" w:hAnsi="Arial" w:cs="Arial"/>
          <w:sz w:val="18"/>
          <w:szCs w:val="18"/>
        </w:rPr>
        <w:t xml:space="preserve">= </w:t>
      </w:r>
      <w:r w:rsidRPr="008D5102">
        <w:rPr>
          <w:rFonts w:ascii="Arial" w:hAnsi="Arial" w:cs="Arial"/>
          <w:b/>
          <w:sz w:val="18"/>
          <w:szCs w:val="18"/>
        </w:rPr>
        <w:t>n</w:t>
      </w:r>
      <w:r w:rsidRPr="008D5102">
        <w:rPr>
          <w:rFonts w:ascii="Arial" w:hAnsi="Arial" w:cs="Arial"/>
          <w:sz w:val="18"/>
          <w:szCs w:val="18"/>
        </w:rPr>
        <w:t xml:space="preserve">o </w:t>
      </w:r>
      <w:r w:rsidRPr="008D5102">
        <w:rPr>
          <w:rFonts w:ascii="Arial" w:hAnsi="Arial" w:cs="Arial"/>
          <w:b/>
          <w:sz w:val="18"/>
          <w:szCs w:val="18"/>
        </w:rPr>
        <w:t>c</w:t>
      </w:r>
      <w:r w:rsidRPr="008D5102">
        <w:rPr>
          <w:rFonts w:ascii="Arial" w:hAnsi="Arial" w:cs="Arial"/>
          <w:sz w:val="18"/>
          <w:szCs w:val="18"/>
        </w:rPr>
        <w:t>ount: species probably holding territory but no proper assessment was possible from the registrations made</w:t>
      </w:r>
    </w:p>
    <w:p w:rsidR="00AB6D22" w:rsidRPr="008D5102" w:rsidRDefault="00AB6D22" w:rsidP="004478FF">
      <w:pPr>
        <w:widowControl w:val="0"/>
        <w:autoSpaceDE w:val="0"/>
        <w:autoSpaceDN w:val="0"/>
        <w:adjustRightInd w:val="0"/>
        <w:ind w:left="720" w:hanging="720"/>
        <w:rPr>
          <w:rFonts w:ascii="Arial" w:hAnsi="Arial" w:cs="Arial"/>
          <w:sz w:val="18"/>
          <w:szCs w:val="18"/>
        </w:rPr>
      </w:pPr>
    </w:p>
    <w:p w:rsidR="00AB6D22" w:rsidRPr="008D5102" w:rsidRDefault="00AB6D22" w:rsidP="004478FF">
      <w:pPr>
        <w:widowControl w:val="0"/>
        <w:autoSpaceDE w:val="0"/>
        <w:autoSpaceDN w:val="0"/>
        <w:adjustRightInd w:val="0"/>
        <w:ind w:left="720" w:hanging="720"/>
        <w:rPr>
          <w:rFonts w:ascii="Arial" w:hAnsi="Arial" w:cs="Arial"/>
          <w:sz w:val="18"/>
          <w:szCs w:val="18"/>
        </w:rPr>
      </w:pPr>
      <w:r w:rsidRPr="008D5102">
        <w:rPr>
          <w:rFonts w:ascii="Arial" w:hAnsi="Arial" w:cs="Arial"/>
          <w:sz w:val="18"/>
          <w:szCs w:val="18"/>
        </w:rPr>
        <w:t>n</w:t>
      </w:r>
      <w:r w:rsidRPr="008D5102">
        <w:rPr>
          <w:rFonts w:ascii="Arial" w:hAnsi="Arial" w:cs="Arial"/>
          <w:sz w:val="18"/>
          <w:szCs w:val="18"/>
        </w:rPr>
        <w:tab/>
      </w:r>
      <w:r w:rsidR="00D403EF" w:rsidRPr="008D5102">
        <w:rPr>
          <w:rFonts w:ascii="Arial" w:hAnsi="Arial" w:cs="Arial"/>
          <w:sz w:val="18"/>
          <w:szCs w:val="18"/>
        </w:rPr>
        <w:tab/>
      </w:r>
      <w:r w:rsidRPr="008D5102">
        <w:rPr>
          <w:rFonts w:ascii="Arial" w:hAnsi="Arial" w:cs="Arial"/>
          <w:sz w:val="18"/>
          <w:szCs w:val="18"/>
        </w:rPr>
        <w:t xml:space="preserve">= adjacent to the assessed number, indicates the figure was based entirely on a count of active </w:t>
      </w:r>
      <w:r w:rsidRPr="008D5102">
        <w:rPr>
          <w:rFonts w:ascii="Arial" w:hAnsi="Arial" w:cs="Arial"/>
          <w:b/>
          <w:sz w:val="18"/>
          <w:szCs w:val="18"/>
        </w:rPr>
        <w:t>n</w:t>
      </w:r>
      <w:r w:rsidRPr="008D5102">
        <w:rPr>
          <w:rFonts w:ascii="Arial" w:hAnsi="Arial" w:cs="Arial"/>
          <w:sz w:val="18"/>
          <w:szCs w:val="18"/>
        </w:rPr>
        <w:t>ests</w:t>
      </w:r>
    </w:p>
    <w:p w:rsidR="00B57E52" w:rsidRPr="008D5102" w:rsidRDefault="00B57E52" w:rsidP="00B57E52">
      <w:pPr>
        <w:widowControl w:val="0"/>
        <w:autoSpaceDE w:val="0"/>
        <w:autoSpaceDN w:val="0"/>
        <w:adjustRightInd w:val="0"/>
        <w:rPr>
          <w:rFonts w:ascii="Arial" w:hAnsi="Arial" w:cs="Arial"/>
          <w:sz w:val="18"/>
          <w:szCs w:val="18"/>
        </w:rPr>
      </w:pPr>
    </w:p>
    <w:p w:rsidR="00B57E52" w:rsidRPr="008D5102" w:rsidRDefault="00B57E52" w:rsidP="00B57E52">
      <w:pPr>
        <w:widowControl w:val="0"/>
        <w:autoSpaceDE w:val="0"/>
        <w:autoSpaceDN w:val="0"/>
        <w:adjustRightInd w:val="0"/>
        <w:rPr>
          <w:rFonts w:ascii="Arial" w:hAnsi="Arial" w:cs="Arial"/>
          <w:sz w:val="18"/>
          <w:szCs w:val="18"/>
        </w:rPr>
      </w:pPr>
      <w:r w:rsidRPr="008D5102">
        <w:rPr>
          <w:rFonts w:ascii="Arial" w:hAnsi="Arial" w:cs="Arial"/>
          <w:sz w:val="18"/>
          <w:szCs w:val="18"/>
        </w:rPr>
        <w:t>a blank</w:t>
      </w:r>
      <w:r w:rsidRPr="008D5102">
        <w:rPr>
          <w:rFonts w:ascii="Arial" w:hAnsi="Arial" w:cs="Arial"/>
          <w:sz w:val="18"/>
          <w:szCs w:val="18"/>
        </w:rPr>
        <w:tab/>
        <w:t>= this species not recorded during census visits</w:t>
      </w:r>
    </w:p>
    <w:p w:rsidR="00AB06D1" w:rsidRPr="008D5102" w:rsidRDefault="00AB06D1" w:rsidP="00B57E52">
      <w:pPr>
        <w:widowControl w:val="0"/>
        <w:autoSpaceDE w:val="0"/>
        <w:autoSpaceDN w:val="0"/>
        <w:adjustRightInd w:val="0"/>
        <w:rPr>
          <w:rFonts w:ascii="Arial" w:hAnsi="Arial" w:cs="Arial"/>
          <w:sz w:val="18"/>
          <w:szCs w:val="18"/>
        </w:rPr>
      </w:pPr>
    </w:p>
    <w:p w:rsidR="00B57E52" w:rsidRPr="008D5102" w:rsidRDefault="000149FE" w:rsidP="00B57E52">
      <w:pPr>
        <w:widowControl w:val="0"/>
        <w:autoSpaceDE w:val="0"/>
        <w:autoSpaceDN w:val="0"/>
        <w:adjustRightInd w:val="0"/>
        <w:rPr>
          <w:rFonts w:ascii="Arial" w:hAnsi="Arial" w:cs="Arial"/>
          <w:sz w:val="18"/>
          <w:szCs w:val="18"/>
        </w:rPr>
      </w:pPr>
      <w:r w:rsidRPr="008D5102">
        <w:rPr>
          <w:rFonts w:ascii="Arial" w:hAnsi="Arial" w:cs="Arial"/>
          <w:sz w:val="18"/>
          <w:szCs w:val="18"/>
        </w:rPr>
        <w:t>A</w:t>
      </w:r>
      <w:r w:rsidR="00B57E52" w:rsidRPr="008D5102">
        <w:rPr>
          <w:rFonts w:ascii="Arial" w:hAnsi="Arial" w:cs="Arial"/>
          <w:sz w:val="18"/>
          <w:szCs w:val="18"/>
        </w:rPr>
        <w:t xml:space="preserve">quatic species have been included in the </w:t>
      </w:r>
      <w:r w:rsidR="008D5102" w:rsidRPr="008D5102">
        <w:rPr>
          <w:rFonts w:ascii="Arial" w:hAnsi="Arial" w:cs="Arial"/>
          <w:sz w:val="18"/>
          <w:szCs w:val="18"/>
        </w:rPr>
        <w:t>results table but</w:t>
      </w:r>
      <w:r w:rsidR="00B57E52" w:rsidRPr="008D5102">
        <w:rPr>
          <w:rFonts w:ascii="Arial" w:hAnsi="Arial" w:cs="Arial"/>
          <w:sz w:val="18"/>
          <w:szCs w:val="18"/>
        </w:rPr>
        <w:t xml:space="preserve"> see the systematic list for </w:t>
      </w:r>
      <w:r w:rsidR="008D5102" w:rsidRPr="008D5102">
        <w:rPr>
          <w:rFonts w:ascii="Arial" w:hAnsi="Arial" w:cs="Arial"/>
          <w:sz w:val="18"/>
          <w:szCs w:val="18"/>
        </w:rPr>
        <w:t xml:space="preserve">full </w:t>
      </w:r>
      <w:r w:rsidR="00B57E52" w:rsidRPr="008D5102">
        <w:rPr>
          <w:rFonts w:ascii="Arial" w:hAnsi="Arial" w:cs="Arial"/>
          <w:sz w:val="18"/>
          <w:szCs w:val="18"/>
        </w:rPr>
        <w:t xml:space="preserve">breeding season details.  </w:t>
      </w:r>
      <w:r w:rsidR="00010134" w:rsidRPr="008D5102">
        <w:rPr>
          <w:rFonts w:ascii="Arial" w:hAnsi="Arial" w:cs="Arial"/>
          <w:sz w:val="18"/>
          <w:szCs w:val="18"/>
        </w:rPr>
        <w:t>Coverage of Pheasant, Stock Dove and Woodpigeon appears to have been uneven but registrations have been analysed and results appear in the tables below.</w:t>
      </w:r>
      <w:r w:rsidR="00B57E52" w:rsidRPr="008D5102">
        <w:rPr>
          <w:rFonts w:ascii="Arial" w:hAnsi="Arial" w:cs="Arial"/>
          <w:sz w:val="18"/>
          <w:szCs w:val="18"/>
        </w:rPr>
        <w:t xml:space="preserve">  Reed Warbler continues to be studied separately.  </w:t>
      </w:r>
    </w:p>
    <w:p w:rsidR="00B57E52" w:rsidRPr="008D5102" w:rsidRDefault="00B57E52" w:rsidP="00B57E52">
      <w:pPr>
        <w:widowControl w:val="0"/>
        <w:autoSpaceDE w:val="0"/>
        <w:autoSpaceDN w:val="0"/>
        <w:adjustRightInd w:val="0"/>
        <w:rPr>
          <w:rFonts w:ascii="Arial" w:hAnsi="Arial" w:cs="Arial"/>
          <w:sz w:val="18"/>
          <w:szCs w:val="18"/>
        </w:rPr>
      </w:pPr>
    </w:p>
    <w:p w:rsidR="00B57E52" w:rsidRPr="008D5102" w:rsidRDefault="00B57E52" w:rsidP="00B57E52">
      <w:pPr>
        <w:widowControl w:val="0"/>
        <w:autoSpaceDE w:val="0"/>
        <w:autoSpaceDN w:val="0"/>
        <w:adjustRightInd w:val="0"/>
        <w:rPr>
          <w:rFonts w:ascii="Arial" w:hAnsi="Arial" w:cs="Arial"/>
          <w:sz w:val="18"/>
          <w:szCs w:val="18"/>
        </w:rPr>
      </w:pPr>
      <w:r w:rsidRPr="008D5102">
        <w:rPr>
          <w:rFonts w:ascii="Arial" w:hAnsi="Arial" w:cs="Arial"/>
          <w:sz w:val="18"/>
          <w:szCs w:val="18"/>
        </w:rPr>
        <w:t xml:space="preserve">In the results table </w:t>
      </w:r>
      <w:r w:rsidR="008D5102">
        <w:rPr>
          <w:rFonts w:ascii="Arial" w:hAnsi="Arial" w:cs="Arial"/>
          <w:sz w:val="18"/>
          <w:szCs w:val="18"/>
        </w:rPr>
        <w:t xml:space="preserve">for </w:t>
      </w:r>
      <w:r w:rsidRPr="008D5102">
        <w:rPr>
          <w:rFonts w:ascii="Arial" w:hAnsi="Arial" w:cs="Arial"/>
          <w:sz w:val="18"/>
          <w:szCs w:val="18"/>
        </w:rPr>
        <w:t>species with a total of ten or more territories in any year from 1990 the range of territories from 197</w:t>
      </w:r>
      <w:r w:rsidR="0076664B" w:rsidRPr="008D5102">
        <w:rPr>
          <w:rFonts w:ascii="Arial" w:hAnsi="Arial" w:cs="Arial"/>
          <w:sz w:val="18"/>
          <w:szCs w:val="18"/>
        </w:rPr>
        <w:t>6</w:t>
      </w:r>
      <w:r w:rsidRPr="008D5102">
        <w:rPr>
          <w:rFonts w:ascii="Arial" w:hAnsi="Arial" w:cs="Arial"/>
          <w:sz w:val="18"/>
          <w:szCs w:val="18"/>
        </w:rPr>
        <w:t>-20</w:t>
      </w:r>
      <w:r w:rsidR="00E10C94" w:rsidRPr="008D5102">
        <w:rPr>
          <w:rFonts w:ascii="Arial" w:hAnsi="Arial" w:cs="Arial"/>
          <w:sz w:val="18"/>
          <w:szCs w:val="18"/>
        </w:rPr>
        <w:t>1</w:t>
      </w:r>
      <w:r w:rsidR="008D5102" w:rsidRPr="008D5102">
        <w:rPr>
          <w:rFonts w:ascii="Arial" w:hAnsi="Arial" w:cs="Arial"/>
          <w:sz w:val="18"/>
          <w:szCs w:val="18"/>
        </w:rPr>
        <w:t>7</w:t>
      </w:r>
      <w:r w:rsidRPr="008D5102">
        <w:rPr>
          <w:rFonts w:ascii="Arial" w:hAnsi="Arial" w:cs="Arial"/>
          <w:sz w:val="18"/>
          <w:szCs w:val="18"/>
        </w:rPr>
        <w:t xml:space="preserve"> is also given.  </w:t>
      </w:r>
    </w:p>
    <w:p w:rsidR="004E0ADE" w:rsidRPr="003C656B" w:rsidRDefault="004E0ADE" w:rsidP="00B57E52">
      <w:pPr>
        <w:widowControl w:val="0"/>
        <w:autoSpaceDE w:val="0"/>
        <w:autoSpaceDN w:val="0"/>
        <w:adjustRightInd w:val="0"/>
        <w:jc w:val="center"/>
        <w:rPr>
          <w:rFonts w:ascii="Arial" w:hAnsi="Arial" w:cs="Arial"/>
          <w:bCs/>
          <w:color w:val="000000" w:themeColor="text1"/>
          <w:sz w:val="18"/>
          <w:szCs w:val="18"/>
        </w:rPr>
      </w:pPr>
    </w:p>
    <w:p w:rsidR="00B57E52" w:rsidRPr="000149FE" w:rsidRDefault="00B57E52" w:rsidP="00B57E52">
      <w:pPr>
        <w:widowControl w:val="0"/>
        <w:autoSpaceDE w:val="0"/>
        <w:autoSpaceDN w:val="0"/>
        <w:adjustRightInd w:val="0"/>
        <w:jc w:val="center"/>
        <w:rPr>
          <w:rFonts w:ascii="Arial" w:hAnsi="Arial" w:cs="Arial"/>
          <w:color w:val="000000" w:themeColor="text1"/>
          <w:sz w:val="18"/>
          <w:szCs w:val="18"/>
        </w:rPr>
      </w:pPr>
      <w:r w:rsidRPr="000149FE">
        <w:rPr>
          <w:rFonts w:ascii="Arial" w:hAnsi="Arial" w:cs="Arial"/>
          <w:b/>
          <w:bCs/>
          <w:color w:val="000000" w:themeColor="text1"/>
          <w:sz w:val="18"/>
          <w:szCs w:val="18"/>
        </w:rPr>
        <w:t>CENSUS VISIT DATA</w:t>
      </w:r>
      <w:r w:rsidR="00490DC8">
        <w:rPr>
          <w:rFonts w:ascii="Arial" w:hAnsi="Arial" w:cs="Arial"/>
          <w:b/>
          <w:bCs/>
          <w:color w:val="000000" w:themeColor="text1"/>
          <w:sz w:val="18"/>
          <w:szCs w:val="18"/>
        </w:rPr>
        <w:t xml:space="preserve"> 201</w:t>
      </w:r>
      <w:r w:rsidR="00E16334">
        <w:rPr>
          <w:rFonts w:ascii="Arial" w:hAnsi="Arial" w:cs="Arial"/>
          <w:b/>
          <w:bCs/>
          <w:color w:val="000000" w:themeColor="text1"/>
          <w:sz w:val="18"/>
          <w:szCs w:val="18"/>
        </w:rPr>
        <w:t>8</w:t>
      </w:r>
    </w:p>
    <w:p w:rsidR="00B57E52" w:rsidRPr="001C64E9" w:rsidRDefault="00B57E52" w:rsidP="00B57E52">
      <w:pPr>
        <w:widowControl w:val="0"/>
        <w:autoSpaceDE w:val="0"/>
        <w:autoSpaceDN w:val="0"/>
        <w:adjustRightInd w:val="0"/>
        <w:rPr>
          <w:rFonts w:ascii="Arial" w:hAnsi="Arial" w:cs="Arial"/>
          <w:sz w:val="18"/>
          <w:szCs w:val="18"/>
        </w:rPr>
      </w:pPr>
    </w:p>
    <w:p w:rsidR="00B57E52" w:rsidRPr="001C64E9" w:rsidRDefault="00691AA4" w:rsidP="00CE7BFF">
      <w:pPr>
        <w:widowControl w:val="0"/>
        <w:tabs>
          <w:tab w:val="center" w:pos="2835"/>
          <w:tab w:val="center" w:pos="4678"/>
          <w:tab w:val="center" w:pos="6521"/>
          <w:tab w:val="center" w:pos="8364"/>
        </w:tabs>
        <w:autoSpaceDE w:val="0"/>
        <w:autoSpaceDN w:val="0"/>
        <w:adjustRightInd w:val="0"/>
        <w:rPr>
          <w:rFonts w:ascii="Arial" w:hAnsi="Arial" w:cs="Arial"/>
          <w:b/>
          <w:bCs/>
          <w:sz w:val="16"/>
          <w:szCs w:val="16"/>
        </w:rPr>
      </w:pPr>
      <w:r w:rsidRPr="001C64E9">
        <w:rPr>
          <w:rFonts w:ascii="Arial" w:hAnsi="Arial" w:cs="Arial"/>
          <w:b/>
          <w:bCs/>
          <w:sz w:val="16"/>
          <w:szCs w:val="16"/>
        </w:rPr>
        <w:tab/>
      </w:r>
      <w:r w:rsidR="00B57E52" w:rsidRPr="001C64E9">
        <w:rPr>
          <w:rFonts w:ascii="Arial" w:hAnsi="Arial" w:cs="Arial"/>
          <w:b/>
          <w:bCs/>
          <w:sz w:val="16"/>
          <w:szCs w:val="16"/>
        </w:rPr>
        <w:t>Mere Covert</w:t>
      </w:r>
      <w:r w:rsidR="00B57E52" w:rsidRPr="001C64E9">
        <w:rPr>
          <w:rFonts w:ascii="Arial" w:hAnsi="Arial" w:cs="Arial"/>
          <w:b/>
          <w:bCs/>
          <w:sz w:val="16"/>
          <w:szCs w:val="16"/>
        </w:rPr>
        <w:tab/>
        <w:t>Harpers Bank</w:t>
      </w:r>
      <w:r w:rsidR="00B57E52" w:rsidRPr="001C64E9">
        <w:rPr>
          <w:rFonts w:ascii="Arial" w:hAnsi="Arial" w:cs="Arial"/>
          <w:b/>
          <w:bCs/>
          <w:sz w:val="16"/>
          <w:szCs w:val="16"/>
        </w:rPr>
        <w:tab/>
        <w:t>Wood Bongs</w:t>
      </w:r>
      <w:r w:rsidR="00B57E52" w:rsidRPr="001C64E9">
        <w:rPr>
          <w:rFonts w:ascii="Arial" w:hAnsi="Arial" w:cs="Arial"/>
          <w:b/>
          <w:bCs/>
          <w:sz w:val="16"/>
          <w:szCs w:val="16"/>
        </w:rPr>
        <w:tab/>
        <w:t>Shaw Green</w:t>
      </w:r>
    </w:p>
    <w:p w:rsidR="00B57E52" w:rsidRPr="001C64E9" w:rsidRDefault="00B57E52" w:rsidP="00CE7BFF">
      <w:pPr>
        <w:widowControl w:val="0"/>
        <w:tabs>
          <w:tab w:val="center" w:pos="2835"/>
          <w:tab w:val="center" w:pos="4678"/>
          <w:tab w:val="center" w:pos="6521"/>
          <w:tab w:val="center" w:pos="8364"/>
        </w:tabs>
        <w:autoSpaceDE w:val="0"/>
        <w:autoSpaceDN w:val="0"/>
        <w:adjustRightInd w:val="0"/>
        <w:rPr>
          <w:rFonts w:ascii="Arial" w:hAnsi="Arial" w:cs="Arial"/>
          <w:sz w:val="16"/>
          <w:szCs w:val="16"/>
        </w:rPr>
      </w:pPr>
      <w:r w:rsidRPr="001C64E9">
        <w:rPr>
          <w:rFonts w:ascii="Arial" w:hAnsi="Arial" w:cs="Arial"/>
          <w:b/>
          <w:bCs/>
          <w:sz w:val="16"/>
          <w:szCs w:val="16"/>
        </w:rPr>
        <w:tab/>
      </w:r>
      <w:r w:rsidRPr="001C64E9">
        <w:rPr>
          <w:rFonts w:ascii="Arial" w:hAnsi="Arial" w:cs="Arial"/>
          <w:b/>
          <w:bCs/>
          <w:sz w:val="16"/>
          <w:szCs w:val="16"/>
        </w:rPr>
        <w:tab/>
        <w:t>Wood</w:t>
      </w:r>
      <w:r w:rsidRPr="001C64E9">
        <w:rPr>
          <w:rFonts w:ascii="Arial" w:hAnsi="Arial" w:cs="Arial"/>
          <w:b/>
          <w:bCs/>
          <w:sz w:val="16"/>
          <w:szCs w:val="16"/>
        </w:rPr>
        <w:tab/>
      </w:r>
      <w:r w:rsidRPr="001C64E9">
        <w:rPr>
          <w:rFonts w:ascii="Arial" w:hAnsi="Arial" w:cs="Arial"/>
          <w:b/>
          <w:bCs/>
          <w:sz w:val="16"/>
          <w:szCs w:val="16"/>
        </w:rPr>
        <w:tab/>
        <w:t>Willows</w:t>
      </w:r>
    </w:p>
    <w:p w:rsidR="00B57E52" w:rsidRPr="001C64E9" w:rsidRDefault="00B57E52" w:rsidP="00CE7BFF">
      <w:pPr>
        <w:widowControl w:val="0"/>
        <w:tabs>
          <w:tab w:val="center" w:pos="2835"/>
          <w:tab w:val="center" w:pos="4678"/>
          <w:tab w:val="center" w:pos="6521"/>
          <w:tab w:val="center" w:pos="8364"/>
        </w:tabs>
        <w:autoSpaceDE w:val="0"/>
        <w:autoSpaceDN w:val="0"/>
        <w:adjustRightInd w:val="0"/>
        <w:rPr>
          <w:rFonts w:ascii="Arial" w:hAnsi="Arial" w:cs="Arial"/>
          <w:sz w:val="16"/>
          <w:szCs w:val="16"/>
        </w:rPr>
      </w:pPr>
    </w:p>
    <w:p w:rsidR="00B57E52" w:rsidRPr="001C64E9" w:rsidRDefault="00B57E52" w:rsidP="00CE7BFF">
      <w:pPr>
        <w:widowControl w:val="0"/>
        <w:tabs>
          <w:tab w:val="center" w:pos="2835"/>
          <w:tab w:val="center" w:pos="4678"/>
          <w:tab w:val="center" w:pos="6521"/>
          <w:tab w:val="center" w:pos="8364"/>
        </w:tabs>
        <w:autoSpaceDE w:val="0"/>
        <w:autoSpaceDN w:val="0"/>
        <w:adjustRightInd w:val="0"/>
        <w:rPr>
          <w:rFonts w:ascii="Arial" w:hAnsi="Arial" w:cs="Arial"/>
          <w:sz w:val="16"/>
          <w:szCs w:val="16"/>
        </w:rPr>
      </w:pPr>
      <w:r w:rsidRPr="001C64E9">
        <w:rPr>
          <w:rFonts w:ascii="Arial" w:hAnsi="Arial" w:cs="Arial"/>
          <w:sz w:val="16"/>
          <w:szCs w:val="16"/>
        </w:rPr>
        <w:t>No of visits</w:t>
      </w:r>
      <w:r w:rsidRPr="001C64E9">
        <w:rPr>
          <w:rFonts w:ascii="Arial" w:hAnsi="Arial" w:cs="Arial"/>
          <w:sz w:val="16"/>
          <w:szCs w:val="16"/>
        </w:rPr>
        <w:tab/>
      </w:r>
      <w:r w:rsidR="00BE7EEA" w:rsidRPr="001C64E9">
        <w:rPr>
          <w:rFonts w:ascii="Arial" w:hAnsi="Arial" w:cs="Arial"/>
          <w:sz w:val="16"/>
          <w:szCs w:val="16"/>
        </w:rPr>
        <w:t>9</w:t>
      </w:r>
      <w:r w:rsidRPr="001C64E9">
        <w:rPr>
          <w:rFonts w:ascii="Arial" w:hAnsi="Arial" w:cs="Arial"/>
          <w:sz w:val="16"/>
          <w:szCs w:val="16"/>
        </w:rPr>
        <w:tab/>
      </w:r>
      <w:r w:rsidR="00DA1947" w:rsidRPr="001C64E9">
        <w:rPr>
          <w:rFonts w:ascii="Arial" w:hAnsi="Arial" w:cs="Arial"/>
          <w:sz w:val="16"/>
          <w:szCs w:val="16"/>
        </w:rPr>
        <w:t>10</w:t>
      </w:r>
      <w:r w:rsidRPr="001C64E9">
        <w:rPr>
          <w:rFonts w:ascii="Arial" w:hAnsi="Arial" w:cs="Arial"/>
          <w:sz w:val="16"/>
          <w:szCs w:val="16"/>
        </w:rPr>
        <w:tab/>
      </w:r>
      <w:r w:rsidR="00DA1947" w:rsidRPr="001C64E9">
        <w:rPr>
          <w:rFonts w:ascii="Arial" w:hAnsi="Arial" w:cs="Arial"/>
          <w:sz w:val="16"/>
          <w:szCs w:val="16"/>
        </w:rPr>
        <w:t>10</w:t>
      </w:r>
      <w:r w:rsidRPr="001C64E9">
        <w:rPr>
          <w:rFonts w:ascii="Arial" w:hAnsi="Arial" w:cs="Arial"/>
          <w:sz w:val="16"/>
          <w:szCs w:val="16"/>
        </w:rPr>
        <w:tab/>
      </w:r>
      <w:r w:rsidR="00175D27">
        <w:rPr>
          <w:rFonts w:ascii="Arial" w:hAnsi="Arial" w:cs="Arial"/>
          <w:sz w:val="16"/>
          <w:szCs w:val="16"/>
        </w:rPr>
        <w:t>10</w:t>
      </w:r>
    </w:p>
    <w:p w:rsidR="001A1179" w:rsidRPr="001C64E9" w:rsidRDefault="001A1179" w:rsidP="00CE7BFF">
      <w:pPr>
        <w:widowControl w:val="0"/>
        <w:tabs>
          <w:tab w:val="center" w:pos="2835"/>
          <w:tab w:val="center" w:pos="4678"/>
          <w:tab w:val="center" w:pos="6521"/>
          <w:tab w:val="center" w:pos="8364"/>
        </w:tabs>
        <w:autoSpaceDE w:val="0"/>
        <w:autoSpaceDN w:val="0"/>
        <w:adjustRightInd w:val="0"/>
        <w:rPr>
          <w:rFonts w:ascii="Arial" w:hAnsi="Arial" w:cs="Arial"/>
          <w:sz w:val="16"/>
          <w:szCs w:val="16"/>
        </w:rPr>
      </w:pPr>
    </w:p>
    <w:p w:rsidR="001A1179" w:rsidRPr="001C64E9" w:rsidRDefault="001A1179" w:rsidP="00CE7BFF">
      <w:pPr>
        <w:widowControl w:val="0"/>
        <w:tabs>
          <w:tab w:val="center" w:pos="2835"/>
          <w:tab w:val="center" w:pos="4678"/>
          <w:tab w:val="center" w:pos="6521"/>
          <w:tab w:val="center" w:pos="8364"/>
        </w:tabs>
        <w:autoSpaceDE w:val="0"/>
        <w:autoSpaceDN w:val="0"/>
        <w:adjustRightInd w:val="0"/>
        <w:rPr>
          <w:rFonts w:ascii="Arial" w:hAnsi="Arial" w:cs="Arial"/>
          <w:sz w:val="16"/>
          <w:szCs w:val="16"/>
        </w:rPr>
      </w:pPr>
      <w:r w:rsidRPr="001C64E9">
        <w:rPr>
          <w:rFonts w:ascii="Arial" w:hAnsi="Arial" w:cs="Arial"/>
          <w:sz w:val="16"/>
          <w:szCs w:val="16"/>
        </w:rPr>
        <w:t>Duration</w:t>
      </w:r>
      <w:r w:rsidRPr="001C64E9">
        <w:rPr>
          <w:rFonts w:ascii="Arial" w:hAnsi="Arial" w:cs="Arial"/>
          <w:sz w:val="16"/>
          <w:szCs w:val="16"/>
        </w:rPr>
        <w:tab/>
      </w:r>
      <w:r w:rsidR="00BE7EEA" w:rsidRPr="001C64E9">
        <w:rPr>
          <w:rFonts w:ascii="Arial" w:hAnsi="Arial" w:cs="Arial"/>
          <w:sz w:val="16"/>
          <w:szCs w:val="16"/>
        </w:rPr>
        <w:t>15</w:t>
      </w:r>
      <w:r w:rsidRPr="001C64E9">
        <w:rPr>
          <w:rFonts w:ascii="Arial" w:hAnsi="Arial" w:cs="Arial"/>
          <w:sz w:val="16"/>
          <w:szCs w:val="16"/>
        </w:rPr>
        <w:t xml:space="preserve"> hrs</w:t>
      </w:r>
      <w:r w:rsidR="00BE7EEA" w:rsidRPr="001C64E9">
        <w:rPr>
          <w:rFonts w:ascii="Arial" w:hAnsi="Arial" w:cs="Arial"/>
          <w:sz w:val="16"/>
          <w:szCs w:val="16"/>
        </w:rPr>
        <w:t xml:space="preserve"> 25 mins</w:t>
      </w:r>
      <w:r w:rsidRPr="001C64E9">
        <w:rPr>
          <w:rFonts w:ascii="Arial" w:hAnsi="Arial" w:cs="Arial"/>
          <w:sz w:val="16"/>
          <w:szCs w:val="16"/>
        </w:rPr>
        <w:tab/>
      </w:r>
      <w:r w:rsidR="00BE7EEA" w:rsidRPr="001C64E9">
        <w:rPr>
          <w:rFonts w:ascii="Arial" w:hAnsi="Arial" w:cs="Arial"/>
          <w:sz w:val="16"/>
          <w:szCs w:val="16"/>
        </w:rPr>
        <w:t>23</w:t>
      </w:r>
      <w:r w:rsidRPr="001C64E9">
        <w:rPr>
          <w:rFonts w:ascii="Arial" w:hAnsi="Arial" w:cs="Arial"/>
          <w:sz w:val="16"/>
          <w:szCs w:val="16"/>
        </w:rPr>
        <w:t xml:space="preserve"> hrs</w:t>
      </w:r>
      <w:r w:rsidR="00BE7EEA" w:rsidRPr="001C64E9">
        <w:rPr>
          <w:rFonts w:ascii="Arial" w:hAnsi="Arial" w:cs="Arial"/>
          <w:sz w:val="16"/>
          <w:szCs w:val="16"/>
        </w:rPr>
        <w:t xml:space="preserve"> 30 mins</w:t>
      </w:r>
      <w:r w:rsidRPr="001C64E9">
        <w:rPr>
          <w:rFonts w:ascii="Arial" w:hAnsi="Arial" w:cs="Arial"/>
          <w:sz w:val="16"/>
          <w:szCs w:val="16"/>
        </w:rPr>
        <w:tab/>
      </w:r>
      <w:r w:rsidR="00BE7EEA" w:rsidRPr="001C64E9">
        <w:rPr>
          <w:rFonts w:ascii="Arial" w:hAnsi="Arial" w:cs="Arial"/>
          <w:sz w:val="16"/>
          <w:szCs w:val="16"/>
        </w:rPr>
        <w:t>19</w:t>
      </w:r>
      <w:r w:rsidRPr="001C64E9">
        <w:rPr>
          <w:rFonts w:ascii="Arial" w:hAnsi="Arial" w:cs="Arial"/>
          <w:sz w:val="16"/>
          <w:szCs w:val="16"/>
        </w:rPr>
        <w:t xml:space="preserve"> hrs</w:t>
      </w:r>
      <w:r w:rsidRPr="001C64E9">
        <w:rPr>
          <w:rFonts w:ascii="Arial" w:hAnsi="Arial" w:cs="Arial"/>
          <w:sz w:val="16"/>
          <w:szCs w:val="16"/>
        </w:rPr>
        <w:tab/>
      </w:r>
      <w:r w:rsidR="00BE7EEA" w:rsidRPr="001C64E9">
        <w:rPr>
          <w:rFonts w:ascii="Arial" w:hAnsi="Arial" w:cs="Arial"/>
          <w:sz w:val="16"/>
          <w:szCs w:val="16"/>
        </w:rPr>
        <w:t>18</w:t>
      </w:r>
      <w:r w:rsidRPr="001C64E9">
        <w:rPr>
          <w:rFonts w:ascii="Arial" w:hAnsi="Arial" w:cs="Arial"/>
          <w:sz w:val="16"/>
          <w:szCs w:val="16"/>
        </w:rPr>
        <w:t xml:space="preserve"> hrs</w:t>
      </w:r>
      <w:r w:rsidR="00A74FC5" w:rsidRPr="001C64E9">
        <w:rPr>
          <w:rFonts w:ascii="Arial" w:hAnsi="Arial" w:cs="Arial"/>
          <w:sz w:val="16"/>
          <w:szCs w:val="16"/>
        </w:rPr>
        <w:t xml:space="preserve"> </w:t>
      </w:r>
      <w:r w:rsidR="00BE7EEA" w:rsidRPr="001C64E9">
        <w:rPr>
          <w:rFonts w:ascii="Arial" w:hAnsi="Arial" w:cs="Arial"/>
          <w:sz w:val="16"/>
          <w:szCs w:val="16"/>
        </w:rPr>
        <w:t>45</w:t>
      </w:r>
      <w:r w:rsidR="00A74FC5" w:rsidRPr="001C64E9">
        <w:rPr>
          <w:rFonts w:ascii="Arial" w:hAnsi="Arial" w:cs="Arial"/>
          <w:sz w:val="16"/>
          <w:szCs w:val="16"/>
        </w:rPr>
        <w:t xml:space="preserve"> mins</w:t>
      </w:r>
    </w:p>
    <w:p w:rsidR="001A1179" w:rsidRPr="001C64E9" w:rsidRDefault="001A1179" w:rsidP="00CE7BFF">
      <w:pPr>
        <w:widowControl w:val="0"/>
        <w:tabs>
          <w:tab w:val="center" w:pos="2835"/>
          <w:tab w:val="center" w:pos="4678"/>
          <w:tab w:val="center" w:pos="6521"/>
          <w:tab w:val="center" w:pos="8364"/>
        </w:tabs>
        <w:autoSpaceDE w:val="0"/>
        <w:autoSpaceDN w:val="0"/>
        <w:adjustRightInd w:val="0"/>
        <w:rPr>
          <w:rFonts w:ascii="Arial" w:hAnsi="Arial" w:cs="Arial"/>
          <w:sz w:val="16"/>
          <w:szCs w:val="16"/>
        </w:rPr>
      </w:pPr>
    </w:p>
    <w:p w:rsidR="001A1179" w:rsidRPr="001C64E9" w:rsidRDefault="001A1179" w:rsidP="00CE7BFF">
      <w:pPr>
        <w:widowControl w:val="0"/>
        <w:tabs>
          <w:tab w:val="center" w:pos="2835"/>
          <w:tab w:val="center" w:pos="4678"/>
          <w:tab w:val="center" w:pos="6521"/>
          <w:tab w:val="center" w:pos="8364"/>
        </w:tabs>
        <w:autoSpaceDE w:val="0"/>
        <w:autoSpaceDN w:val="0"/>
        <w:adjustRightInd w:val="0"/>
        <w:rPr>
          <w:rFonts w:ascii="Arial" w:hAnsi="Arial" w:cs="Arial"/>
          <w:sz w:val="16"/>
          <w:szCs w:val="16"/>
        </w:rPr>
      </w:pPr>
      <w:r w:rsidRPr="001C64E9">
        <w:rPr>
          <w:rFonts w:ascii="Arial" w:hAnsi="Arial" w:cs="Arial"/>
          <w:sz w:val="16"/>
          <w:szCs w:val="16"/>
        </w:rPr>
        <w:t>First visit</w:t>
      </w:r>
      <w:r w:rsidRPr="001C64E9">
        <w:rPr>
          <w:rFonts w:ascii="Arial" w:hAnsi="Arial" w:cs="Arial"/>
          <w:sz w:val="16"/>
          <w:szCs w:val="16"/>
        </w:rPr>
        <w:tab/>
      </w:r>
      <w:r w:rsidR="00BE7EEA" w:rsidRPr="001C64E9">
        <w:rPr>
          <w:rFonts w:ascii="Arial" w:hAnsi="Arial" w:cs="Arial"/>
          <w:sz w:val="16"/>
          <w:szCs w:val="16"/>
        </w:rPr>
        <w:t>5 Apr</w:t>
      </w:r>
      <w:r w:rsidRPr="001C64E9">
        <w:rPr>
          <w:rFonts w:ascii="Arial" w:hAnsi="Arial" w:cs="Arial"/>
          <w:sz w:val="16"/>
          <w:szCs w:val="16"/>
        </w:rPr>
        <w:tab/>
      </w:r>
      <w:r w:rsidR="00A74FC5" w:rsidRPr="001C64E9">
        <w:rPr>
          <w:rFonts w:ascii="Arial" w:hAnsi="Arial" w:cs="Arial"/>
          <w:sz w:val="16"/>
          <w:szCs w:val="16"/>
        </w:rPr>
        <w:t>2 Apr</w:t>
      </w:r>
      <w:r w:rsidRPr="001C64E9">
        <w:rPr>
          <w:rFonts w:ascii="Arial" w:hAnsi="Arial" w:cs="Arial"/>
          <w:sz w:val="16"/>
          <w:szCs w:val="16"/>
        </w:rPr>
        <w:tab/>
      </w:r>
      <w:r w:rsidR="00BE7EEA" w:rsidRPr="001C64E9">
        <w:rPr>
          <w:rFonts w:ascii="Arial" w:hAnsi="Arial" w:cs="Arial"/>
          <w:sz w:val="16"/>
          <w:szCs w:val="16"/>
        </w:rPr>
        <w:t>6</w:t>
      </w:r>
      <w:r w:rsidR="00A74FC5" w:rsidRPr="001C64E9">
        <w:rPr>
          <w:rFonts w:ascii="Arial" w:hAnsi="Arial" w:cs="Arial"/>
          <w:sz w:val="16"/>
          <w:szCs w:val="16"/>
        </w:rPr>
        <w:t xml:space="preserve"> Apr</w:t>
      </w:r>
      <w:r w:rsidRPr="001C64E9">
        <w:rPr>
          <w:rFonts w:ascii="Arial" w:hAnsi="Arial" w:cs="Arial"/>
          <w:sz w:val="16"/>
          <w:szCs w:val="16"/>
        </w:rPr>
        <w:tab/>
      </w:r>
      <w:r w:rsidR="00BE7EEA" w:rsidRPr="001C64E9">
        <w:rPr>
          <w:rFonts w:ascii="Arial" w:hAnsi="Arial" w:cs="Arial"/>
          <w:sz w:val="16"/>
          <w:szCs w:val="16"/>
        </w:rPr>
        <w:t>1</w:t>
      </w:r>
      <w:r w:rsidR="00A74FC5" w:rsidRPr="001C64E9">
        <w:rPr>
          <w:rFonts w:ascii="Arial" w:hAnsi="Arial" w:cs="Arial"/>
          <w:sz w:val="16"/>
          <w:szCs w:val="16"/>
        </w:rPr>
        <w:t xml:space="preserve"> Apr</w:t>
      </w:r>
    </w:p>
    <w:p w:rsidR="00D3669D" w:rsidRPr="001C64E9" w:rsidRDefault="00D3669D" w:rsidP="00CE7BFF">
      <w:pPr>
        <w:widowControl w:val="0"/>
        <w:tabs>
          <w:tab w:val="center" w:pos="2835"/>
          <w:tab w:val="center" w:pos="4678"/>
          <w:tab w:val="center" w:pos="6521"/>
          <w:tab w:val="center" w:pos="8364"/>
        </w:tabs>
        <w:autoSpaceDE w:val="0"/>
        <w:autoSpaceDN w:val="0"/>
        <w:adjustRightInd w:val="0"/>
        <w:rPr>
          <w:rFonts w:ascii="Arial" w:hAnsi="Arial" w:cs="Arial"/>
          <w:sz w:val="16"/>
          <w:szCs w:val="16"/>
        </w:rPr>
      </w:pPr>
    </w:p>
    <w:p w:rsidR="001A1179" w:rsidRPr="001C64E9" w:rsidRDefault="00D3669D" w:rsidP="00CE7BFF">
      <w:pPr>
        <w:widowControl w:val="0"/>
        <w:tabs>
          <w:tab w:val="center" w:pos="2835"/>
          <w:tab w:val="center" w:pos="4678"/>
          <w:tab w:val="center" w:pos="6521"/>
          <w:tab w:val="center" w:pos="8364"/>
        </w:tabs>
        <w:autoSpaceDE w:val="0"/>
        <w:autoSpaceDN w:val="0"/>
        <w:adjustRightInd w:val="0"/>
        <w:rPr>
          <w:rFonts w:ascii="Arial" w:hAnsi="Arial" w:cs="Arial"/>
          <w:sz w:val="16"/>
          <w:szCs w:val="16"/>
        </w:rPr>
      </w:pPr>
      <w:r w:rsidRPr="001C64E9">
        <w:rPr>
          <w:rFonts w:ascii="Arial" w:hAnsi="Arial" w:cs="Arial"/>
          <w:sz w:val="16"/>
          <w:szCs w:val="16"/>
        </w:rPr>
        <w:t>Last visit</w:t>
      </w:r>
      <w:r w:rsidRPr="001C64E9">
        <w:rPr>
          <w:rFonts w:ascii="Arial" w:hAnsi="Arial" w:cs="Arial"/>
          <w:sz w:val="16"/>
          <w:szCs w:val="16"/>
        </w:rPr>
        <w:tab/>
      </w:r>
      <w:r w:rsidR="00BE7EEA" w:rsidRPr="001C64E9">
        <w:rPr>
          <w:rFonts w:ascii="Arial" w:hAnsi="Arial" w:cs="Arial"/>
          <w:sz w:val="16"/>
          <w:szCs w:val="16"/>
        </w:rPr>
        <w:t>2</w:t>
      </w:r>
      <w:r w:rsidR="00A74FC5" w:rsidRPr="001C64E9">
        <w:rPr>
          <w:rFonts w:ascii="Arial" w:hAnsi="Arial" w:cs="Arial"/>
          <w:sz w:val="16"/>
          <w:szCs w:val="16"/>
        </w:rPr>
        <w:t xml:space="preserve"> Jun</w:t>
      </w:r>
      <w:r w:rsidRPr="001C64E9">
        <w:rPr>
          <w:rFonts w:ascii="Arial" w:hAnsi="Arial" w:cs="Arial"/>
          <w:sz w:val="16"/>
          <w:szCs w:val="16"/>
        </w:rPr>
        <w:tab/>
      </w:r>
      <w:r w:rsidR="00BE7EEA" w:rsidRPr="001C64E9">
        <w:rPr>
          <w:rFonts w:ascii="Arial" w:hAnsi="Arial" w:cs="Arial"/>
          <w:sz w:val="16"/>
          <w:szCs w:val="16"/>
        </w:rPr>
        <w:t>4 Jun</w:t>
      </w:r>
      <w:r w:rsidR="00F8247B" w:rsidRPr="001C64E9">
        <w:rPr>
          <w:rFonts w:ascii="Arial" w:hAnsi="Arial" w:cs="Arial"/>
          <w:sz w:val="16"/>
          <w:szCs w:val="16"/>
        </w:rPr>
        <w:tab/>
      </w:r>
      <w:r w:rsidR="00BE7EEA" w:rsidRPr="001C64E9">
        <w:rPr>
          <w:rFonts w:ascii="Arial" w:hAnsi="Arial" w:cs="Arial"/>
          <w:sz w:val="16"/>
          <w:szCs w:val="16"/>
        </w:rPr>
        <w:t>7</w:t>
      </w:r>
      <w:r w:rsidR="00A74FC5" w:rsidRPr="001C64E9">
        <w:rPr>
          <w:rFonts w:ascii="Arial" w:hAnsi="Arial" w:cs="Arial"/>
          <w:sz w:val="16"/>
          <w:szCs w:val="16"/>
        </w:rPr>
        <w:t xml:space="preserve"> Jun</w:t>
      </w:r>
      <w:r w:rsidRPr="001C64E9">
        <w:rPr>
          <w:rFonts w:ascii="Arial" w:hAnsi="Arial" w:cs="Arial"/>
          <w:sz w:val="16"/>
          <w:szCs w:val="16"/>
        </w:rPr>
        <w:tab/>
      </w:r>
      <w:r w:rsidR="00BE7EEA" w:rsidRPr="001C64E9">
        <w:rPr>
          <w:rFonts w:ascii="Arial" w:hAnsi="Arial" w:cs="Arial"/>
          <w:sz w:val="16"/>
          <w:szCs w:val="16"/>
        </w:rPr>
        <w:t>4 Jun</w:t>
      </w:r>
    </w:p>
    <w:p w:rsidR="001A1179" w:rsidRPr="001C64E9" w:rsidRDefault="001A1179" w:rsidP="00CE7BFF">
      <w:pPr>
        <w:widowControl w:val="0"/>
        <w:tabs>
          <w:tab w:val="center" w:pos="2835"/>
          <w:tab w:val="center" w:pos="4678"/>
          <w:tab w:val="center" w:pos="6521"/>
          <w:tab w:val="center" w:pos="8364"/>
        </w:tabs>
        <w:autoSpaceDE w:val="0"/>
        <w:autoSpaceDN w:val="0"/>
        <w:adjustRightInd w:val="0"/>
        <w:rPr>
          <w:rFonts w:ascii="Arial" w:hAnsi="Arial" w:cs="Arial"/>
          <w:sz w:val="16"/>
          <w:szCs w:val="16"/>
        </w:rPr>
      </w:pPr>
    </w:p>
    <w:p w:rsidR="001A1179" w:rsidRPr="001C64E9" w:rsidRDefault="001A1179" w:rsidP="00CE7BFF">
      <w:pPr>
        <w:widowControl w:val="0"/>
        <w:tabs>
          <w:tab w:val="center" w:pos="2835"/>
          <w:tab w:val="center" w:pos="4678"/>
          <w:tab w:val="center" w:pos="6521"/>
          <w:tab w:val="center" w:pos="8364"/>
        </w:tabs>
        <w:autoSpaceDE w:val="0"/>
        <w:autoSpaceDN w:val="0"/>
        <w:adjustRightInd w:val="0"/>
        <w:rPr>
          <w:rFonts w:ascii="Arial" w:hAnsi="Arial" w:cs="Arial"/>
          <w:sz w:val="16"/>
          <w:szCs w:val="16"/>
        </w:rPr>
      </w:pPr>
      <w:r w:rsidRPr="001C64E9">
        <w:rPr>
          <w:rFonts w:ascii="Arial" w:hAnsi="Arial" w:cs="Arial"/>
          <w:sz w:val="16"/>
          <w:szCs w:val="16"/>
        </w:rPr>
        <w:t>Recorder</w:t>
      </w:r>
      <w:r w:rsidR="00F8247B" w:rsidRPr="001C64E9">
        <w:rPr>
          <w:rFonts w:ascii="Arial" w:hAnsi="Arial" w:cs="Arial"/>
          <w:sz w:val="16"/>
          <w:szCs w:val="16"/>
        </w:rPr>
        <w:tab/>
      </w:r>
      <w:r w:rsidR="00BE7EEA" w:rsidRPr="001C64E9">
        <w:rPr>
          <w:rFonts w:ascii="Arial" w:hAnsi="Arial" w:cs="Arial"/>
          <w:sz w:val="16"/>
          <w:szCs w:val="16"/>
        </w:rPr>
        <w:t>PD &amp; TL (5)</w:t>
      </w:r>
      <w:r w:rsidR="00F8247B" w:rsidRPr="001C64E9">
        <w:rPr>
          <w:rFonts w:ascii="Arial" w:hAnsi="Arial" w:cs="Arial"/>
          <w:sz w:val="16"/>
          <w:szCs w:val="16"/>
        </w:rPr>
        <w:tab/>
      </w:r>
      <w:r w:rsidR="00BE7EEA" w:rsidRPr="001C64E9">
        <w:rPr>
          <w:rFonts w:ascii="Arial" w:hAnsi="Arial" w:cs="Arial"/>
          <w:sz w:val="16"/>
          <w:szCs w:val="16"/>
        </w:rPr>
        <w:t>JH &amp; ACU (9)</w:t>
      </w:r>
      <w:r w:rsidR="00D3669D" w:rsidRPr="001C64E9">
        <w:rPr>
          <w:rFonts w:ascii="Arial" w:hAnsi="Arial" w:cs="Arial"/>
          <w:sz w:val="16"/>
          <w:szCs w:val="16"/>
        </w:rPr>
        <w:tab/>
        <w:t>SC</w:t>
      </w:r>
      <w:r w:rsidR="00D3669D" w:rsidRPr="001C64E9">
        <w:rPr>
          <w:rFonts w:ascii="Arial" w:hAnsi="Arial" w:cs="Arial"/>
          <w:sz w:val="16"/>
          <w:szCs w:val="16"/>
        </w:rPr>
        <w:tab/>
        <w:t>SH</w:t>
      </w:r>
      <w:r w:rsidR="00BE7EEA" w:rsidRPr="001C64E9">
        <w:rPr>
          <w:rFonts w:ascii="Arial" w:hAnsi="Arial" w:cs="Arial"/>
          <w:sz w:val="16"/>
          <w:szCs w:val="16"/>
        </w:rPr>
        <w:t xml:space="preserve"> (8)</w:t>
      </w:r>
    </w:p>
    <w:p w:rsidR="00000AFD" w:rsidRPr="001C64E9" w:rsidRDefault="00000AFD" w:rsidP="00CE7BFF">
      <w:pPr>
        <w:widowControl w:val="0"/>
        <w:tabs>
          <w:tab w:val="center" w:pos="2835"/>
          <w:tab w:val="center" w:pos="4678"/>
          <w:tab w:val="center" w:pos="6521"/>
          <w:tab w:val="center" w:pos="8364"/>
        </w:tabs>
        <w:autoSpaceDE w:val="0"/>
        <w:autoSpaceDN w:val="0"/>
        <w:adjustRightInd w:val="0"/>
        <w:rPr>
          <w:rFonts w:ascii="Arial" w:hAnsi="Arial" w:cs="Arial"/>
          <w:sz w:val="16"/>
          <w:szCs w:val="16"/>
        </w:rPr>
      </w:pPr>
      <w:r w:rsidRPr="001C64E9">
        <w:rPr>
          <w:rFonts w:ascii="Arial" w:hAnsi="Arial" w:cs="Arial"/>
          <w:sz w:val="16"/>
          <w:szCs w:val="16"/>
        </w:rPr>
        <w:tab/>
      </w:r>
      <w:r w:rsidR="00BE7EEA" w:rsidRPr="001C64E9">
        <w:rPr>
          <w:rFonts w:ascii="Arial" w:hAnsi="Arial" w:cs="Arial"/>
          <w:sz w:val="16"/>
          <w:szCs w:val="16"/>
        </w:rPr>
        <w:t>PD (3)</w:t>
      </w:r>
      <w:r w:rsidRPr="001C64E9">
        <w:rPr>
          <w:rFonts w:ascii="Arial" w:hAnsi="Arial" w:cs="Arial"/>
          <w:sz w:val="16"/>
          <w:szCs w:val="16"/>
        </w:rPr>
        <w:tab/>
      </w:r>
      <w:r w:rsidR="00BE7EEA" w:rsidRPr="001C64E9">
        <w:rPr>
          <w:rFonts w:ascii="Arial" w:hAnsi="Arial" w:cs="Arial"/>
          <w:sz w:val="16"/>
          <w:szCs w:val="16"/>
        </w:rPr>
        <w:t>ACU (1)</w:t>
      </w:r>
      <w:r w:rsidR="00BE7EEA" w:rsidRPr="001C64E9">
        <w:rPr>
          <w:rFonts w:ascii="Arial" w:hAnsi="Arial" w:cs="Arial"/>
          <w:sz w:val="16"/>
          <w:szCs w:val="16"/>
        </w:rPr>
        <w:tab/>
      </w:r>
      <w:r w:rsidR="00BE7EEA" w:rsidRPr="001C64E9">
        <w:rPr>
          <w:rFonts w:ascii="Arial" w:hAnsi="Arial" w:cs="Arial"/>
          <w:sz w:val="16"/>
          <w:szCs w:val="16"/>
        </w:rPr>
        <w:tab/>
        <w:t>BB (2)</w:t>
      </w:r>
    </w:p>
    <w:p w:rsidR="00F8247B" w:rsidRPr="001C64E9" w:rsidRDefault="00F8247B" w:rsidP="00CE7BFF">
      <w:pPr>
        <w:widowControl w:val="0"/>
        <w:tabs>
          <w:tab w:val="center" w:pos="2835"/>
          <w:tab w:val="center" w:pos="4678"/>
          <w:tab w:val="center" w:pos="6521"/>
          <w:tab w:val="center" w:pos="8364"/>
        </w:tabs>
        <w:autoSpaceDE w:val="0"/>
        <w:autoSpaceDN w:val="0"/>
        <w:adjustRightInd w:val="0"/>
        <w:rPr>
          <w:rFonts w:ascii="Arial" w:hAnsi="Arial" w:cs="Arial"/>
          <w:sz w:val="16"/>
          <w:szCs w:val="16"/>
        </w:rPr>
      </w:pPr>
      <w:r w:rsidRPr="001C64E9">
        <w:rPr>
          <w:rFonts w:ascii="Arial" w:hAnsi="Arial" w:cs="Arial"/>
          <w:sz w:val="16"/>
          <w:szCs w:val="16"/>
        </w:rPr>
        <w:tab/>
      </w:r>
      <w:r w:rsidR="00BE7EEA" w:rsidRPr="001C64E9">
        <w:rPr>
          <w:rFonts w:ascii="Arial" w:hAnsi="Arial" w:cs="Arial"/>
          <w:sz w:val="16"/>
          <w:szCs w:val="16"/>
        </w:rPr>
        <w:t>PD &amp; BB (1)</w:t>
      </w:r>
      <w:r w:rsidRPr="001C64E9">
        <w:rPr>
          <w:rFonts w:ascii="Arial" w:hAnsi="Arial" w:cs="Arial"/>
          <w:sz w:val="16"/>
          <w:szCs w:val="16"/>
        </w:rPr>
        <w:tab/>
      </w:r>
    </w:p>
    <w:p w:rsidR="001A1179" w:rsidRPr="00A316F5" w:rsidRDefault="001A1179" w:rsidP="00CE7BFF">
      <w:pPr>
        <w:widowControl w:val="0"/>
        <w:tabs>
          <w:tab w:val="center" w:pos="2835"/>
          <w:tab w:val="center" w:pos="4678"/>
          <w:tab w:val="center" w:pos="6521"/>
          <w:tab w:val="center" w:pos="8364"/>
        </w:tabs>
        <w:autoSpaceDE w:val="0"/>
        <w:autoSpaceDN w:val="0"/>
        <w:adjustRightInd w:val="0"/>
        <w:rPr>
          <w:rFonts w:ascii="Arial" w:hAnsi="Arial" w:cs="Arial"/>
          <w:sz w:val="16"/>
          <w:szCs w:val="16"/>
        </w:rPr>
      </w:pPr>
    </w:p>
    <w:p w:rsidR="001A1179" w:rsidRPr="00A316F5" w:rsidRDefault="00A316F5" w:rsidP="00CE7BFF">
      <w:pPr>
        <w:widowControl w:val="0"/>
        <w:tabs>
          <w:tab w:val="center" w:pos="2835"/>
          <w:tab w:val="center" w:pos="4678"/>
          <w:tab w:val="center" w:pos="6521"/>
          <w:tab w:val="center" w:pos="8364"/>
        </w:tabs>
        <w:autoSpaceDE w:val="0"/>
        <w:autoSpaceDN w:val="0"/>
        <w:adjustRightInd w:val="0"/>
        <w:rPr>
          <w:rFonts w:ascii="Arial" w:hAnsi="Arial" w:cs="Arial"/>
          <w:b/>
          <w:sz w:val="16"/>
          <w:szCs w:val="16"/>
        </w:rPr>
      </w:pPr>
      <w:r w:rsidRPr="00A316F5">
        <w:rPr>
          <w:rFonts w:ascii="Arial" w:hAnsi="Arial" w:cs="Arial"/>
          <w:b/>
          <w:sz w:val="16"/>
          <w:szCs w:val="16"/>
        </w:rPr>
        <w:t>S</w:t>
      </w:r>
      <w:r w:rsidR="001A1179" w:rsidRPr="00A316F5">
        <w:rPr>
          <w:rFonts w:ascii="Arial" w:hAnsi="Arial" w:cs="Arial"/>
          <w:b/>
          <w:sz w:val="16"/>
          <w:szCs w:val="16"/>
        </w:rPr>
        <w:t>pecies map preparation</w:t>
      </w:r>
      <w:r w:rsidR="001C64E9" w:rsidRPr="00A316F5">
        <w:rPr>
          <w:rFonts w:ascii="Arial" w:hAnsi="Arial" w:cs="Arial"/>
          <w:b/>
          <w:sz w:val="16"/>
          <w:szCs w:val="16"/>
        </w:rPr>
        <w:tab/>
      </w:r>
      <w:r w:rsidRPr="00A316F5">
        <w:rPr>
          <w:rFonts w:ascii="Arial" w:hAnsi="Arial" w:cs="Arial"/>
          <w:b/>
          <w:sz w:val="16"/>
          <w:szCs w:val="16"/>
        </w:rPr>
        <w:t>PD</w:t>
      </w:r>
      <w:r w:rsidR="001C64E9" w:rsidRPr="00A316F5">
        <w:rPr>
          <w:rFonts w:ascii="Arial" w:hAnsi="Arial" w:cs="Arial"/>
          <w:b/>
          <w:sz w:val="16"/>
          <w:szCs w:val="16"/>
        </w:rPr>
        <w:tab/>
      </w:r>
      <w:r w:rsidRPr="00A316F5">
        <w:rPr>
          <w:rFonts w:ascii="Arial" w:hAnsi="Arial" w:cs="Arial"/>
          <w:b/>
          <w:sz w:val="16"/>
          <w:szCs w:val="16"/>
        </w:rPr>
        <w:t>BB</w:t>
      </w:r>
      <w:r w:rsidR="001C64E9" w:rsidRPr="00A316F5">
        <w:rPr>
          <w:rFonts w:ascii="Arial" w:hAnsi="Arial" w:cs="Arial"/>
          <w:b/>
          <w:sz w:val="16"/>
          <w:szCs w:val="16"/>
        </w:rPr>
        <w:tab/>
      </w:r>
      <w:r w:rsidRPr="00A316F5">
        <w:rPr>
          <w:rFonts w:ascii="Arial" w:hAnsi="Arial" w:cs="Arial"/>
          <w:b/>
          <w:sz w:val="16"/>
          <w:szCs w:val="16"/>
        </w:rPr>
        <w:t>SC</w:t>
      </w:r>
      <w:r w:rsidR="001C64E9" w:rsidRPr="00A316F5">
        <w:rPr>
          <w:rFonts w:ascii="Arial" w:hAnsi="Arial" w:cs="Arial"/>
          <w:b/>
          <w:sz w:val="16"/>
          <w:szCs w:val="16"/>
        </w:rPr>
        <w:tab/>
      </w:r>
      <w:r w:rsidRPr="00A316F5">
        <w:rPr>
          <w:rFonts w:ascii="Arial" w:hAnsi="Arial" w:cs="Arial"/>
          <w:b/>
          <w:sz w:val="16"/>
          <w:szCs w:val="16"/>
        </w:rPr>
        <w:t>BB</w:t>
      </w:r>
    </w:p>
    <w:p w:rsidR="001A1179" w:rsidRPr="00A316F5" w:rsidRDefault="001A1179" w:rsidP="00CE7BFF">
      <w:pPr>
        <w:widowControl w:val="0"/>
        <w:tabs>
          <w:tab w:val="center" w:pos="2835"/>
          <w:tab w:val="center" w:pos="4678"/>
          <w:tab w:val="center" w:pos="6521"/>
          <w:tab w:val="center" w:pos="8364"/>
        </w:tabs>
        <w:autoSpaceDE w:val="0"/>
        <w:autoSpaceDN w:val="0"/>
        <w:adjustRightInd w:val="0"/>
        <w:rPr>
          <w:rFonts w:ascii="Arial" w:hAnsi="Arial" w:cs="Arial"/>
          <w:sz w:val="16"/>
          <w:szCs w:val="16"/>
        </w:rPr>
      </w:pPr>
    </w:p>
    <w:p w:rsidR="001A1179" w:rsidRPr="001C64E9" w:rsidRDefault="001A1179" w:rsidP="00CE7BFF">
      <w:pPr>
        <w:widowControl w:val="0"/>
        <w:tabs>
          <w:tab w:val="center" w:pos="2835"/>
          <w:tab w:val="center" w:pos="4678"/>
          <w:tab w:val="center" w:pos="6521"/>
          <w:tab w:val="center" w:pos="8364"/>
        </w:tabs>
        <w:autoSpaceDE w:val="0"/>
        <w:autoSpaceDN w:val="0"/>
        <w:adjustRightInd w:val="0"/>
        <w:rPr>
          <w:rFonts w:ascii="Arial" w:hAnsi="Arial" w:cs="Arial"/>
          <w:b/>
          <w:sz w:val="16"/>
          <w:szCs w:val="16"/>
        </w:rPr>
      </w:pPr>
      <w:r w:rsidRPr="001C64E9">
        <w:rPr>
          <w:rFonts w:ascii="Arial" w:hAnsi="Arial" w:cs="Arial"/>
          <w:b/>
          <w:sz w:val="16"/>
          <w:szCs w:val="16"/>
        </w:rPr>
        <w:t>Species map analysis</w:t>
      </w:r>
      <w:r w:rsidR="001C64E9">
        <w:rPr>
          <w:rFonts w:ascii="Arial" w:hAnsi="Arial" w:cs="Arial"/>
          <w:b/>
          <w:sz w:val="16"/>
          <w:szCs w:val="16"/>
        </w:rPr>
        <w:tab/>
        <w:t>SB</w:t>
      </w:r>
      <w:r w:rsidR="001C64E9">
        <w:rPr>
          <w:rFonts w:ascii="Arial" w:hAnsi="Arial" w:cs="Arial"/>
          <w:b/>
          <w:sz w:val="16"/>
          <w:szCs w:val="16"/>
        </w:rPr>
        <w:tab/>
        <w:t>SB</w:t>
      </w:r>
      <w:r w:rsidR="001C64E9">
        <w:rPr>
          <w:rFonts w:ascii="Arial" w:hAnsi="Arial" w:cs="Arial"/>
          <w:b/>
          <w:sz w:val="16"/>
          <w:szCs w:val="16"/>
        </w:rPr>
        <w:tab/>
      </w:r>
      <w:proofErr w:type="spellStart"/>
      <w:r w:rsidR="001C64E9">
        <w:rPr>
          <w:rFonts w:ascii="Arial" w:hAnsi="Arial" w:cs="Arial"/>
          <w:b/>
          <w:sz w:val="16"/>
          <w:szCs w:val="16"/>
        </w:rPr>
        <w:t>SB</w:t>
      </w:r>
      <w:proofErr w:type="spellEnd"/>
      <w:r w:rsidR="001C64E9">
        <w:rPr>
          <w:rFonts w:ascii="Arial" w:hAnsi="Arial" w:cs="Arial"/>
          <w:b/>
          <w:sz w:val="16"/>
          <w:szCs w:val="16"/>
        </w:rPr>
        <w:tab/>
      </w:r>
      <w:proofErr w:type="spellStart"/>
      <w:r w:rsidR="001C64E9">
        <w:rPr>
          <w:rFonts w:ascii="Arial" w:hAnsi="Arial" w:cs="Arial"/>
          <w:b/>
          <w:sz w:val="16"/>
          <w:szCs w:val="16"/>
        </w:rPr>
        <w:t>SB</w:t>
      </w:r>
      <w:proofErr w:type="spellEnd"/>
    </w:p>
    <w:p w:rsidR="00DA1947" w:rsidRPr="00A316F5" w:rsidRDefault="00DA1947" w:rsidP="00CE7BFF">
      <w:pPr>
        <w:widowControl w:val="0"/>
        <w:tabs>
          <w:tab w:val="center" w:pos="2694"/>
          <w:tab w:val="center" w:pos="2835"/>
          <w:tab w:val="center" w:pos="4111"/>
          <w:tab w:val="center" w:pos="4678"/>
          <w:tab w:val="center" w:pos="5529"/>
          <w:tab w:val="center" w:pos="6521"/>
          <w:tab w:val="center" w:pos="6946"/>
          <w:tab w:val="center" w:pos="8080"/>
          <w:tab w:val="center" w:pos="8364"/>
        </w:tabs>
        <w:autoSpaceDE w:val="0"/>
        <w:autoSpaceDN w:val="0"/>
        <w:adjustRightInd w:val="0"/>
        <w:rPr>
          <w:rFonts w:ascii="Arial" w:hAnsi="Arial" w:cs="Arial"/>
          <w:sz w:val="16"/>
          <w:szCs w:val="16"/>
        </w:rPr>
      </w:pPr>
    </w:p>
    <w:p w:rsidR="00980AAC" w:rsidRPr="00656CE9" w:rsidRDefault="00980AAC" w:rsidP="00980AAC">
      <w:pPr>
        <w:widowControl w:val="0"/>
        <w:autoSpaceDE w:val="0"/>
        <w:autoSpaceDN w:val="0"/>
        <w:adjustRightInd w:val="0"/>
        <w:jc w:val="center"/>
        <w:rPr>
          <w:rFonts w:ascii="Arial" w:hAnsi="Arial" w:cs="Arial"/>
          <w:b/>
          <w:bCs/>
          <w:sz w:val="18"/>
          <w:szCs w:val="18"/>
        </w:rPr>
      </w:pPr>
      <w:r w:rsidRPr="00656CE9">
        <w:rPr>
          <w:rFonts w:ascii="Arial" w:hAnsi="Arial" w:cs="Arial"/>
          <w:b/>
          <w:bCs/>
          <w:sz w:val="18"/>
          <w:szCs w:val="18"/>
        </w:rPr>
        <w:t>RESULTS 201</w:t>
      </w:r>
      <w:r w:rsidR="00C904E1" w:rsidRPr="00656CE9">
        <w:rPr>
          <w:rFonts w:ascii="Arial" w:hAnsi="Arial" w:cs="Arial"/>
          <w:b/>
          <w:bCs/>
          <w:sz w:val="18"/>
          <w:szCs w:val="18"/>
        </w:rPr>
        <w:t>8</w:t>
      </w:r>
    </w:p>
    <w:p w:rsidR="00F73E3C" w:rsidRPr="00656CE9" w:rsidRDefault="00F73E3C" w:rsidP="007F60B6">
      <w:pPr>
        <w:widowControl w:val="0"/>
        <w:autoSpaceDE w:val="0"/>
        <w:autoSpaceDN w:val="0"/>
        <w:adjustRightInd w:val="0"/>
        <w:ind w:right="-1756"/>
        <w:rPr>
          <w:rFonts w:asciiTheme="minorHAnsi" w:hAnsiTheme="minorHAnsi" w:cs="Arial"/>
          <w:b/>
          <w:bCs/>
          <w:sz w:val="16"/>
          <w:szCs w:val="16"/>
        </w:rPr>
      </w:pPr>
    </w:p>
    <w:p w:rsidR="00980AAC" w:rsidRPr="00656CE9" w:rsidRDefault="00980AAC"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b/>
          <w:bCs/>
          <w:sz w:val="16"/>
          <w:szCs w:val="16"/>
        </w:rPr>
      </w:pPr>
      <w:r w:rsidRPr="00656CE9">
        <w:rPr>
          <w:rFonts w:asciiTheme="minorHAnsi" w:hAnsiTheme="minorHAnsi" w:cs="Arial"/>
          <w:b/>
          <w:bCs/>
          <w:sz w:val="16"/>
          <w:szCs w:val="16"/>
        </w:rPr>
        <w:tab/>
        <w:t>Mere</w:t>
      </w:r>
      <w:r w:rsidRPr="00656CE9">
        <w:rPr>
          <w:rFonts w:asciiTheme="minorHAnsi" w:hAnsiTheme="minorHAnsi" w:cs="Arial"/>
          <w:b/>
          <w:bCs/>
          <w:sz w:val="16"/>
          <w:szCs w:val="16"/>
        </w:rPr>
        <w:tab/>
        <w:t>Harpers</w:t>
      </w:r>
      <w:r w:rsidRPr="00656CE9">
        <w:rPr>
          <w:rFonts w:asciiTheme="minorHAnsi" w:hAnsiTheme="minorHAnsi" w:cs="Arial"/>
          <w:b/>
          <w:bCs/>
          <w:sz w:val="16"/>
          <w:szCs w:val="16"/>
        </w:rPr>
        <w:tab/>
        <w:t>Wood</w:t>
      </w:r>
      <w:r w:rsidRPr="00656CE9">
        <w:rPr>
          <w:rFonts w:asciiTheme="minorHAnsi" w:hAnsiTheme="minorHAnsi" w:cs="Arial"/>
          <w:b/>
          <w:bCs/>
          <w:sz w:val="16"/>
          <w:szCs w:val="16"/>
        </w:rPr>
        <w:tab/>
        <w:t xml:space="preserve">Shaw </w:t>
      </w:r>
      <w:r w:rsidRPr="00656CE9">
        <w:rPr>
          <w:rFonts w:asciiTheme="minorHAnsi" w:hAnsiTheme="minorHAnsi" w:cs="Arial"/>
          <w:b/>
          <w:bCs/>
          <w:sz w:val="16"/>
          <w:szCs w:val="16"/>
        </w:rPr>
        <w:tab/>
        <w:t>Year</w:t>
      </w:r>
      <w:r w:rsidRPr="00656CE9">
        <w:rPr>
          <w:rFonts w:asciiTheme="minorHAnsi" w:hAnsiTheme="minorHAnsi" w:cs="Arial"/>
          <w:b/>
          <w:bCs/>
          <w:sz w:val="16"/>
          <w:szCs w:val="16"/>
        </w:rPr>
        <w:tab/>
        <w:t>Range</w:t>
      </w:r>
    </w:p>
    <w:p w:rsidR="00980AAC" w:rsidRPr="00656CE9" w:rsidRDefault="00980AAC"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b/>
          <w:bCs/>
          <w:sz w:val="16"/>
          <w:szCs w:val="16"/>
        </w:rPr>
      </w:pPr>
      <w:r w:rsidRPr="00656CE9">
        <w:rPr>
          <w:rFonts w:asciiTheme="minorHAnsi" w:hAnsiTheme="minorHAnsi" w:cs="Arial"/>
          <w:b/>
          <w:bCs/>
          <w:sz w:val="16"/>
          <w:szCs w:val="16"/>
        </w:rPr>
        <w:tab/>
        <w:t>Covert</w:t>
      </w:r>
      <w:r w:rsidRPr="00656CE9">
        <w:rPr>
          <w:rFonts w:asciiTheme="minorHAnsi" w:hAnsiTheme="minorHAnsi" w:cs="Arial"/>
          <w:b/>
          <w:bCs/>
          <w:sz w:val="16"/>
          <w:szCs w:val="16"/>
        </w:rPr>
        <w:tab/>
        <w:t>Bank</w:t>
      </w:r>
      <w:r w:rsidRPr="00656CE9">
        <w:rPr>
          <w:rFonts w:asciiTheme="minorHAnsi" w:hAnsiTheme="minorHAnsi" w:cs="Arial"/>
          <w:b/>
          <w:bCs/>
          <w:sz w:val="16"/>
          <w:szCs w:val="16"/>
        </w:rPr>
        <w:tab/>
        <w:t>Bongs</w:t>
      </w:r>
      <w:r w:rsidRPr="00656CE9">
        <w:rPr>
          <w:rFonts w:asciiTheme="minorHAnsi" w:hAnsiTheme="minorHAnsi" w:cs="Arial"/>
          <w:b/>
          <w:bCs/>
          <w:sz w:val="16"/>
          <w:szCs w:val="16"/>
        </w:rPr>
        <w:tab/>
        <w:t>Green</w:t>
      </w:r>
      <w:r w:rsidRPr="00656CE9">
        <w:rPr>
          <w:rFonts w:asciiTheme="minorHAnsi" w:hAnsiTheme="minorHAnsi" w:cs="Arial"/>
          <w:b/>
          <w:bCs/>
          <w:sz w:val="16"/>
          <w:szCs w:val="16"/>
        </w:rPr>
        <w:tab/>
        <w:t>Total</w:t>
      </w:r>
      <w:r w:rsidRPr="00656CE9">
        <w:rPr>
          <w:rFonts w:asciiTheme="minorHAnsi" w:hAnsiTheme="minorHAnsi" w:cs="Arial"/>
          <w:b/>
          <w:bCs/>
          <w:sz w:val="16"/>
          <w:szCs w:val="16"/>
        </w:rPr>
        <w:tab/>
        <w:t>1976-201</w:t>
      </w:r>
      <w:r w:rsidR="00656CE9" w:rsidRPr="00656CE9">
        <w:rPr>
          <w:rFonts w:asciiTheme="minorHAnsi" w:hAnsiTheme="minorHAnsi" w:cs="Arial"/>
          <w:b/>
          <w:bCs/>
          <w:sz w:val="16"/>
          <w:szCs w:val="16"/>
        </w:rPr>
        <w:t>7</w:t>
      </w:r>
    </w:p>
    <w:p w:rsidR="00980AAC" w:rsidRPr="00656CE9" w:rsidRDefault="00980AAC"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b/>
          <w:bCs/>
          <w:sz w:val="16"/>
          <w:szCs w:val="16"/>
        </w:rPr>
      </w:pPr>
      <w:r w:rsidRPr="00656CE9">
        <w:rPr>
          <w:rFonts w:asciiTheme="minorHAnsi" w:hAnsiTheme="minorHAnsi" w:cs="Arial"/>
          <w:b/>
          <w:bCs/>
          <w:sz w:val="16"/>
          <w:szCs w:val="16"/>
        </w:rPr>
        <w:tab/>
      </w:r>
      <w:r w:rsidRPr="00656CE9">
        <w:rPr>
          <w:rFonts w:asciiTheme="minorHAnsi" w:hAnsiTheme="minorHAnsi" w:cs="Arial"/>
          <w:b/>
          <w:bCs/>
          <w:sz w:val="16"/>
          <w:szCs w:val="16"/>
        </w:rPr>
        <w:tab/>
        <w:t>Wood</w:t>
      </w:r>
      <w:r w:rsidRPr="00656CE9">
        <w:rPr>
          <w:rFonts w:asciiTheme="minorHAnsi" w:hAnsiTheme="minorHAnsi" w:cs="Arial"/>
          <w:b/>
          <w:bCs/>
          <w:sz w:val="16"/>
          <w:szCs w:val="16"/>
        </w:rPr>
        <w:tab/>
      </w:r>
      <w:r w:rsidRPr="00656CE9">
        <w:rPr>
          <w:rFonts w:asciiTheme="minorHAnsi" w:hAnsiTheme="minorHAnsi" w:cs="Arial"/>
          <w:b/>
          <w:bCs/>
          <w:sz w:val="16"/>
          <w:szCs w:val="16"/>
        </w:rPr>
        <w:tab/>
        <w:t>Willows</w:t>
      </w:r>
    </w:p>
    <w:p w:rsidR="000A14C3" w:rsidRPr="00656CE9" w:rsidRDefault="000A14C3"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b/>
          <w:bCs/>
          <w:sz w:val="16"/>
          <w:szCs w:val="16"/>
        </w:rPr>
      </w:pPr>
    </w:p>
    <w:p w:rsidR="008D412F" w:rsidRPr="00656CE9" w:rsidRDefault="008D412F"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Mallard</w:t>
      </w:r>
      <w:r w:rsidR="00553C62" w:rsidRPr="00656CE9">
        <w:rPr>
          <w:rFonts w:asciiTheme="minorHAnsi" w:hAnsiTheme="minorHAnsi" w:cs="Arial"/>
          <w:sz w:val="16"/>
          <w:szCs w:val="16"/>
        </w:rPr>
        <w:tab/>
      </w:r>
      <w:r w:rsidR="003B0E46" w:rsidRPr="00656CE9">
        <w:rPr>
          <w:rFonts w:asciiTheme="minorHAnsi" w:hAnsiTheme="minorHAnsi" w:cs="Arial"/>
          <w:sz w:val="16"/>
          <w:szCs w:val="16"/>
        </w:rPr>
        <w:t>r</w:t>
      </w:r>
      <w:r w:rsidR="00553C62" w:rsidRPr="00656CE9">
        <w:rPr>
          <w:rFonts w:asciiTheme="minorHAnsi" w:hAnsiTheme="minorHAnsi" w:cs="Arial"/>
          <w:sz w:val="16"/>
          <w:szCs w:val="16"/>
        </w:rPr>
        <w:tab/>
      </w:r>
      <w:r w:rsidR="00FE7233" w:rsidRPr="00656CE9">
        <w:rPr>
          <w:rFonts w:asciiTheme="minorHAnsi" w:hAnsiTheme="minorHAnsi" w:cs="Arial"/>
          <w:sz w:val="16"/>
          <w:szCs w:val="16"/>
        </w:rPr>
        <w:t>r</w:t>
      </w:r>
      <w:r w:rsidR="00553C62" w:rsidRPr="00656CE9">
        <w:rPr>
          <w:rFonts w:asciiTheme="minorHAnsi" w:hAnsiTheme="minorHAnsi" w:cs="Arial"/>
          <w:sz w:val="16"/>
          <w:szCs w:val="16"/>
        </w:rPr>
        <w:tab/>
      </w:r>
      <w:proofErr w:type="spellStart"/>
      <w:r w:rsidR="00EE78C4" w:rsidRPr="00656CE9">
        <w:rPr>
          <w:rFonts w:asciiTheme="minorHAnsi" w:hAnsiTheme="minorHAnsi" w:cs="Arial"/>
          <w:sz w:val="16"/>
          <w:szCs w:val="16"/>
        </w:rPr>
        <w:t>r</w:t>
      </w:r>
      <w:proofErr w:type="spellEnd"/>
      <w:r w:rsidR="00553C62" w:rsidRPr="00656CE9">
        <w:rPr>
          <w:rFonts w:asciiTheme="minorHAnsi" w:hAnsiTheme="minorHAnsi" w:cs="Arial"/>
          <w:sz w:val="16"/>
          <w:szCs w:val="16"/>
        </w:rPr>
        <w:tab/>
      </w:r>
      <w:proofErr w:type="spellStart"/>
      <w:r w:rsidR="006876B0" w:rsidRPr="00656CE9">
        <w:rPr>
          <w:rFonts w:asciiTheme="minorHAnsi" w:hAnsiTheme="minorHAnsi" w:cs="Arial"/>
          <w:sz w:val="16"/>
          <w:szCs w:val="16"/>
        </w:rPr>
        <w:t>r</w:t>
      </w:r>
      <w:proofErr w:type="spellEnd"/>
      <w:r w:rsidR="00553C62" w:rsidRPr="00656CE9">
        <w:rPr>
          <w:rFonts w:asciiTheme="minorHAnsi" w:hAnsiTheme="minorHAnsi" w:cs="Arial"/>
          <w:sz w:val="16"/>
          <w:szCs w:val="16"/>
        </w:rPr>
        <w:tab/>
      </w:r>
      <w:r w:rsidR="00553C62" w:rsidRPr="00656CE9">
        <w:rPr>
          <w:rFonts w:asciiTheme="minorHAnsi" w:hAnsiTheme="minorHAnsi" w:cs="Arial"/>
          <w:sz w:val="16"/>
          <w:szCs w:val="16"/>
        </w:rPr>
        <w:tab/>
      </w:r>
    </w:p>
    <w:p w:rsidR="008D412F" w:rsidRPr="00656CE9" w:rsidRDefault="008D412F"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3271CC" w:rsidRPr="00656CE9" w:rsidRDefault="00980AAC"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Pheasant</w:t>
      </w:r>
      <w:r w:rsidR="00553C62" w:rsidRPr="00656CE9">
        <w:rPr>
          <w:rFonts w:asciiTheme="minorHAnsi" w:hAnsiTheme="minorHAnsi" w:cs="Arial"/>
          <w:sz w:val="16"/>
          <w:szCs w:val="16"/>
        </w:rPr>
        <w:tab/>
      </w:r>
      <w:r w:rsidR="003B0E46" w:rsidRPr="00656CE9">
        <w:rPr>
          <w:rFonts w:asciiTheme="minorHAnsi" w:hAnsiTheme="minorHAnsi" w:cs="Arial"/>
          <w:sz w:val="16"/>
          <w:szCs w:val="16"/>
        </w:rPr>
        <w:t>nc</w:t>
      </w:r>
      <w:r w:rsidR="00553C62" w:rsidRPr="00656CE9">
        <w:rPr>
          <w:rFonts w:asciiTheme="minorHAnsi" w:hAnsiTheme="minorHAnsi" w:cs="Arial"/>
          <w:sz w:val="16"/>
          <w:szCs w:val="16"/>
        </w:rPr>
        <w:tab/>
      </w:r>
      <w:r w:rsidR="00FE7233" w:rsidRPr="00656CE9">
        <w:rPr>
          <w:rFonts w:asciiTheme="minorHAnsi" w:hAnsiTheme="minorHAnsi" w:cs="Arial"/>
          <w:sz w:val="16"/>
          <w:szCs w:val="16"/>
        </w:rPr>
        <w:t>r</w:t>
      </w:r>
      <w:r w:rsidR="00553C62" w:rsidRPr="00656CE9">
        <w:rPr>
          <w:rFonts w:asciiTheme="minorHAnsi" w:hAnsiTheme="minorHAnsi" w:cs="Arial"/>
          <w:sz w:val="16"/>
          <w:szCs w:val="16"/>
        </w:rPr>
        <w:tab/>
      </w:r>
      <w:r w:rsidR="00EE78C4" w:rsidRPr="00656CE9">
        <w:rPr>
          <w:rFonts w:asciiTheme="minorHAnsi" w:hAnsiTheme="minorHAnsi" w:cs="Arial"/>
          <w:sz w:val="16"/>
          <w:szCs w:val="16"/>
        </w:rPr>
        <w:t>1</w:t>
      </w:r>
      <w:r w:rsidR="00553C62" w:rsidRPr="00656CE9">
        <w:rPr>
          <w:rFonts w:asciiTheme="minorHAnsi" w:hAnsiTheme="minorHAnsi" w:cs="Arial"/>
          <w:sz w:val="16"/>
          <w:szCs w:val="16"/>
        </w:rPr>
        <w:tab/>
      </w:r>
      <w:r w:rsidR="00EE78C4" w:rsidRPr="00656CE9">
        <w:rPr>
          <w:rFonts w:asciiTheme="minorHAnsi" w:hAnsiTheme="minorHAnsi" w:cs="Arial"/>
          <w:sz w:val="16"/>
          <w:szCs w:val="16"/>
        </w:rPr>
        <w:t>1</w:t>
      </w:r>
      <w:r w:rsidR="00553C62" w:rsidRPr="00656CE9">
        <w:rPr>
          <w:rFonts w:asciiTheme="minorHAnsi" w:hAnsiTheme="minorHAnsi" w:cs="Arial"/>
          <w:sz w:val="16"/>
          <w:szCs w:val="16"/>
        </w:rPr>
        <w:tab/>
      </w:r>
      <w:r w:rsidR="00656CE9" w:rsidRPr="00656CE9">
        <w:rPr>
          <w:rFonts w:asciiTheme="minorHAnsi" w:hAnsiTheme="minorHAnsi" w:cs="Arial"/>
          <w:sz w:val="16"/>
          <w:szCs w:val="16"/>
        </w:rPr>
        <w:t>2</w:t>
      </w:r>
      <w:r w:rsidR="00553C62" w:rsidRPr="00656CE9">
        <w:rPr>
          <w:rFonts w:asciiTheme="minorHAnsi" w:hAnsiTheme="minorHAnsi" w:cs="Arial"/>
          <w:sz w:val="16"/>
          <w:szCs w:val="16"/>
        </w:rPr>
        <w:tab/>
      </w:r>
    </w:p>
    <w:p w:rsidR="00E32842" w:rsidRPr="00656CE9" w:rsidRDefault="00E32842"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980AAC" w:rsidRPr="00656CE9" w:rsidRDefault="00980AAC"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Buzzard</w:t>
      </w:r>
      <w:r w:rsidR="00553C62" w:rsidRPr="00656CE9">
        <w:rPr>
          <w:rFonts w:asciiTheme="minorHAnsi" w:hAnsiTheme="minorHAnsi" w:cs="Arial"/>
          <w:sz w:val="16"/>
          <w:szCs w:val="16"/>
        </w:rPr>
        <w:tab/>
      </w:r>
      <w:r w:rsidR="003B0E46" w:rsidRPr="00656CE9">
        <w:rPr>
          <w:rFonts w:asciiTheme="minorHAnsi" w:hAnsiTheme="minorHAnsi" w:cs="Arial"/>
          <w:sz w:val="16"/>
          <w:szCs w:val="16"/>
        </w:rPr>
        <w:t>r</w:t>
      </w:r>
      <w:r w:rsidR="00553C62" w:rsidRPr="00656CE9">
        <w:rPr>
          <w:rFonts w:asciiTheme="minorHAnsi" w:hAnsiTheme="minorHAnsi" w:cs="Arial"/>
          <w:sz w:val="16"/>
          <w:szCs w:val="16"/>
        </w:rPr>
        <w:tab/>
      </w:r>
      <w:r w:rsidR="00FE7233" w:rsidRPr="00656CE9">
        <w:rPr>
          <w:rFonts w:asciiTheme="minorHAnsi" w:hAnsiTheme="minorHAnsi" w:cs="Arial"/>
          <w:sz w:val="16"/>
          <w:szCs w:val="16"/>
        </w:rPr>
        <w:t>r</w:t>
      </w:r>
      <w:r w:rsidR="00553C62" w:rsidRPr="00656CE9">
        <w:rPr>
          <w:rFonts w:asciiTheme="minorHAnsi" w:hAnsiTheme="minorHAnsi" w:cs="Arial"/>
          <w:sz w:val="16"/>
          <w:szCs w:val="16"/>
        </w:rPr>
        <w:tab/>
      </w:r>
      <w:proofErr w:type="spellStart"/>
      <w:r w:rsidR="00EE78C4" w:rsidRPr="00656CE9">
        <w:rPr>
          <w:rFonts w:asciiTheme="minorHAnsi" w:hAnsiTheme="minorHAnsi" w:cs="Arial"/>
          <w:sz w:val="16"/>
          <w:szCs w:val="16"/>
        </w:rPr>
        <w:t>r</w:t>
      </w:r>
      <w:proofErr w:type="spellEnd"/>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p>
    <w:p w:rsidR="00E32842" w:rsidRPr="00656CE9" w:rsidRDefault="00E32842"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Water Rail</w:t>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6876B0" w:rsidRPr="00656CE9">
        <w:rPr>
          <w:rFonts w:asciiTheme="minorHAnsi" w:hAnsiTheme="minorHAnsi" w:cs="Arial"/>
          <w:sz w:val="16"/>
          <w:szCs w:val="16"/>
        </w:rPr>
        <w:t>nc</w:t>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p>
    <w:p w:rsidR="00A316F5" w:rsidRPr="00656CE9" w:rsidRDefault="00A316F5" w:rsidP="00A316F5">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b/>
          <w:bCs/>
          <w:sz w:val="16"/>
          <w:szCs w:val="16"/>
        </w:rPr>
      </w:pPr>
    </w:p>
    <w:p w:rsidR="006876B0" w:rsidRPr="00656CE9" w:rsidRDefault="006876B0"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Moorhen</w:t>
      </w:r>
      <w:r w:rsidRPr="00656CE9">
        <w:rPr>
          <w:rFonts w:asciiTheme="minorHAnsi" w:hAnsiTheme="minorHAnsi" w:cs="Arial"/>
          <w:sz w:val="16"/>
          <w:szCs w:val="16"/>
        </w:rPr>
        <w:tab/>
      </w:r>
      <w:r w:rsidRPr="00656CE9">
        <w:rPr>
          <w:rFonts w:asciiTheme="minorHAnsi" w:hAnsiTheme="minorHAnsi" w:cs="Arial"/>
          <w:sz w:val="16"/>
          <w:szCs w:val="16"/>
        </w:rPr>
        <w:tab/>
      </w:r>
      <w:r w:rsidRPr="00656CE9">
        <w:rPr>
          <w:rFonts w:asciiTheme="minorHAnsi" w:hAnsiTheme="minorHAnsi" w:cs="Arial"/>
          <w:sz w:val="16"/>
          <w:szCs w:val="16"/>
        </w:rPr>
        <w:tab/>
      </w:r>
      <w:r w:rsidRPr="00656CE9">
        <w:rPr>
          <w:rFonts w:asciiTheme="minorHAnsi" w:hAnsiTheme="minorHAnsi" w:cs="Arial"/>
          <w:sz w:val="16"/>
          <w:szCs w:val="16"/>
        </w:rPr>
        <w:tab/>
        <w:t>r</w:t>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A316F5" w:rsidRPr="00656CE9" w:rsidRDefault="00A316F5" w:rsidP="00A316F5">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b/>
          <w:bCs/>
          <w:sz w:val="16"/>
          <w:szCs w:val="16"/>
        </w:rPr>
      </w:pPr>
      <w:r w:rsidRPr="00656CE9">
        <w:rPr>
          <w:rFonts w:asciiTheme="minorHAnsi" w:hAnsiTheme="minorHAnsi" w:cs="Arial"/>
          <w:b/>
          <w:bCs/>
          <w:sz w:val="16"/>
          <w:szCs w:val="16"/>
        </w:rPr>
        <w:lastRenderedPageBreak/>
        <w:tab/>
        <w:t>Mere</w:t>
      </w:r>
      <w:r w:rsidRPr="00656CE9">
        <w:rPr>
          <w:rFonts w:asciiTheme="minorHAnsi" w:hAnsiTheme="minorHAnsi" w:cs="Arial"/>
          <w:b/>
          <w:bCs/>
          <w:sz w:val="16"/>
          <w:szCs w:val="16"/>
        </w:rPr>
        <w:tab/>
        <w:t>Harpers</w:t>
      </w:r>
      <w:r w:rsidRPr="00656CE9">
        <w:rPr>
          <w:rFonts w:asciiTheme="minorHAnsi" w:hAnsiTheme="minorHAnsi" w:cs="Arial"/>
          <w:b/>
          <w:bCs/>
          <w:sz w:val="16"/>
          <w:szCs w:val="16"/>
        </w:rPr>
        <w:tab/>
        <w:t>Wood</w:t>
      </w:r>
      <w:r w:rsidRPr="00656CE9">
        <w:rPr>
          <w:rFonts w:asciiTheme="minorHAnsi" w:hAnsiTheme="minorHAnsi" w:cs="Arial"/>
          <w:b/>
          <w:bCs/>
          <w:sz w:val="16"/>
          <w:szCs w:val="16"/>
        </w:rPr>
        <w:tab/>
        <w:t xml:space="preserve">Shaw </w:t>
      </w:r>
      <w:r w:rsidRPr="00656CE9">
        <w:rPr>
          <w:rFonts w:asciiTheme="minorHAnsi" w:hAnsiTheme="minorHAnsi" w:cs="Arial"/>
          <w:b/>
          <w:bCs/>
          <w:sz w:val="16"/>
          <w:szCs w:val="16"/>
        </w:rPr>
        <w:tab/>
        <w:t>Year</w:t>
      </w:r>
      <w:r w:rsidRPr="00656CE9">
        <w:rPr>
          <w:rFonts w:asciiTheme="minorHAnsi" w:hAnsiTheme="minorHAnsi" w:cs="Arial"/>
          <w:b/>
          <w:bCs/>
          <w:sz w:val="16"/>
          <w:szCs w:val="16"/>
        </w:rPr>
        <w:tab/>
        <w:t>Range</w:t>
      </w:r>
    </w:p>
    <w:p w:rsidR="00A316F5" w:rsidRPr="00656CE9" w:rsidRDefault="00A316F5" w:rsidP="00A316F5">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b/>
          <w:bCs/>
          <w:sz w:val="16"/>
          <w:szCs w:val="16"/>
        </w:rPr>
      </w:pPr>
      <w:r w:rsidRPr="00656CE9">
        <w:rPr>
          <w:rFonts w:asciiTheme="minorHAnsi" w:hAnsiTheme="minorHAnsi" w:cs="Arial"/>
          <w:b/>
          <w:bCs/>
          <w:sz w:val="16"/>
          <w:szCs w:val="16"/>
        </w:rPr>
        <w:tab/>
        <w:t>Covert</w:t>
      </w:r>
      <w:r w:rsidRPr="00656CE9">
        <w:rPr>
          <w:rFonts w:asciiTheme="minorHAnsi" w:hAnsiTheme="minorHAnsi" w:cs="Arial"/>
          <w:b/>
          <w:bCs/>
          <w:sz w:val="16"/>
          <w:szCs w:val="16"/>
        </w:rPr>
        <w:tab/>
        <w:t>Bank</w:t>
      </w:r>
      <w:r w:rsidRPr="00656CE9">
        <w:rPr>
          <w:rFonts w:asciiTheme="minorHAnsi" w:hAnsiTheme="minorHAnsi" w:cs="Arial"/>
          <w:b/>
          <w:bCs/>
          <w:sz w:val="16"/>
          <w:szCs w:val="16"/>
        </w:rPr>
        <w:tab/>
        <w:t>Bongs</w:t>
      </w:r>
      <w:r w:rsidRPr="00656CE9">
        <w:rPr>
          <w:rFonts w:asciiTheme="minorHAnsi" w:hAnsiTheme="minorHAnsi" w:cs="Arial"/>
          <w:b/>
          <w:bCs/>
          <w:sz w:val="16"/>
          <w:szCs w:val="16"/>
        </w:rPr>
        <w:tab/>
        <w:t>Green</w:t>
      </w:r>
      <w:r w:rsidRPr="00656CE9">
        <w:rPr>
          <w:rFonts w:asciiTheme="minorHAnsi" w:hAnsiTheme="minorHAnsi" w:cs="Arial"/>
          <w:b/>
          <w:bCs/>
          <w:sz w:val="16"/>
          <w:szCs w:val="16"/>
        </w:rPr>
        <w:tab/>
        <w:t>Total</w:t>
      </w:r>
      <w:r w:rsidRPr="00656CE9">
        <w:rPr>
          <w:rFonts w:asciiTheme="minorHAnsi" w:hAnsiTheme="minorHAnsi" w:cs="Arial"/>
          <w:b/>
          <w:bCs/>
          <w:sz w:val="16"/>
          <w:szCs w:val="16"/>
        </w:rPr>
        <w:tab/>
        <w:t>1976-2017</w:t>
      </w:r>
    </w:p>
    <w:p w:rsidR="00A316F5" w:rsidRPr="00656CE9" w:rsidRDefault="00A316F5" w:rsidP="00A316F5">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b/>
          <w:bCs/>
          <w:sz w:val="16"/>
          <w:szCs w:val="16"/>
        </w:rPr>
      </w:pPr>
      <w:r w:rsidRPr="00656CE9">
        <w:rPr>
          <w:rFonts w:asciiTheme="minorHAnsi" w:hAnsiTheme="minorHAnsi" w:cs="Arial"/>
          <w:b/>
          <w:bCs/>
          <w:sz w:val="16"/>
          <w:szCs w:val="16"/>
        </w:rPr>
        <w:tab/>
      </w:r>
      <w:r w:rsidRPr="00656CE9">
        <w:rPr>
          <w:rFonts w:asciiTheme="minorHAnsi" w:hAnsiTheme="minorHAnsi" w:cs="Arial"/>
          <w:b/>
          <w:bCs/>
          <w:sz w:val="16"/>
          <w:szCs w:val="16"/>
        </w:rPr>
        <w:tab/>
        <w:t>Wood</w:t>
      </w:r>
      <w:r w:rsidRPr="00656CE9">
        <w:rPr>
          <w:rFonts w:asciiTheme="minorHAnsi" w:hAnsiTheme="minorHAnsi" w:cs="Arial"/>
          <w:b/>
          <w:bCs/>
          <w:sz w:val="16"/>
          <w:szCs w:val="16"/>
        </w:rPr>
        <w:tab/>
      </w:r>
      <w:r w:rsidRPr="00656CE9">
        <w:rPr>
          <w:rFonts w:asciiTheme="minorHAnsi" w:hAnsiTheme="minorHAnsi" w:cs="Arial"/>
          <w:b/>
          <w:bCs/>
          <w:sz w:val="16"/>
          <w:szCs w:val="16"/>
        </w:rPr>
        <w:tab/>
        <w:t>Willows</w:t>
      </w:r>
    </w:p>
    <w:p w:rsidR="00980AAC" w:rsidRPr="00656CE9" w:rsidRDefault="00980AAC"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Stock Dove</w:t>
      </w:r>
      <w:r w:rsidR="00553C62" w:rsidRPr="00656CE9">
        <w:rPr>
          <w:rFonts w:asciiTheme="minorHAnsi" w:hAnsiTheme="minorHAnsi" w:cs="Arial"/>
          <w:sz w:val="16"/>
          <w:szCs w:val="16"/>
        </w:rPr>
        <w:tab/>
      </w:r>
      <w:r w:rsidR="003B0E46" w:rsidRPr="00656CE9">
        <w:rPr>
          <w:rFonts w:asciiTheme="minorHAnsi" w:hAnsiTheme="minorHAnsi" w:cs="Arial"/>
          <w:sz w:val="16"/>
          <w:szCs w:val="16"/>
        </w:rPr>
        <w:t>1</w:t>
      </w:r>
      <w:r w:rsidR="00553C62" w:rsidRPr="00656CE9">
        <w:rPr>
          <w:rFonts w:asciiTheme="minorHAnsi" w:hAnsiTheme="minorHAnsi" w:cs="Arial"/>
          <w:sz w:val="16"/>
          <w:szCs w:val="16"/>
        </w:rPr>
        <w:tab/>
      </w:r>
      <w:r w:rsidR="00FE7233" w:rsidRPr="00656CE9">
        <w:rPr>
          <w:rFonts w:asciiTheme="minorHAnsi" w:hAnsiTheme="minorHAnsi" w:cs="Arial"/>
          <w:sz w:val="16"/>
          <w:szCs w:val="16"/>
        </w:rPr>
        <w:t>r</w:t>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656CE9" w:rsidRPr="00656CE9">
        <w:rPr>
          <w:rFonts w:asciiTheme="minorHAnsi" w:hAnsiTheme="minorHAnsi" w:cs="Arial"/>
          <w:sz w:val="16"/>
          <w:szCs w:val="16"/>
        </w:rPr>
        <w:t>1</w:t>
      </w:r>
      <w:r w:rsidR="00553C62" w:rsidRPr="00656CE9">
        <w:rPr>
          <w:rFonts w:asciiTheme="minorHAnsi" w:hAnsiTheme="minorHAnsi" w:cs="Arial"/>
          <w:sz w:val="16"/>
          <w:szCs w:val="16"/>
        </w:rPr>
        <w:tab/>
      </w:r>
    </w:p>
    <w:p w:rsidR="00553C62" w:rsidRPr="00656CE9" w:rsidRDefault="00553C62"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980AAC" w:rsidRPr="00656CE9" w:rsidRDefault="00980AAC"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Woodpigeon</w:t>
      </w:r>
      <w:r w:rsidR="00553C62" w:rsidRPr="00656CE9">
        <w:rPr>
          <w:rFonts w:asciiTheme="minorHAnsi" w:hAnsiTheme="minorHAnsi" w:cs="Arial"/>
          <w:sz w:val="16"/>
          <w:szCs w:val="16"/>
        </w:rPr>
        <w:tab/>
      </w:r>
      <w:r w:rsidR="00D334B7" w:rsidRPr="00656CE9">
        <w:rPr>
          <w:rFonts w:asciiTheme="minorHAnsi" w:hAnsiTheme="minorHAnsi" w:cs="Arial"/>
          <w:sz w:val="16"/>
          <w:szCs w:val="16"/>
        </w:rPr>
        <w:t>r</w:t>
      </w:r>
      <w:r w:rsidR="00553C62" w:rsidRPr="00656CE9">
        <w:rPr>
          <w:rFonts w:asciiTheme="minorHAnsi" w:hAnsiTheme="minorHAnsi" w:cs="Arial"/>
          <w:sz w:val="16"/>
          <w:szCs w:val="16"/>
        </w:rPr>
        <w:tab/>
      </w:r>
      <w:r w:rsidR="00FE7233" w:rsidRPr="00656CE9">
        <w:rPr>
          <w:rFonts w:asciiTheme="minorHAnsi" w:hAnsiTheme="minorHAnsi" w:cs="Arial"/>
          <w:sz w:val="16"/>
          <w:szCs w:val="16"/>
        </w:rPr>
        <w:t>nc</w:t>
      </w:r>
      <w:r w:rsidR="00553C62" w:rsidRPr="00656CE9">
        <w:rPr>
          <w:rFonts w:asciiTheme="minorHAnsi" w:hAnsiTheme="minorHAnsi" w:cs="Arial"/>
          <w:sz w:val="16"/>
          <w:szCs w:val="16"/>
        </w:rPr>
        <w:tab/>
      </w:r>
      <w:r w:rsidR="00EE78C4" w:rsidRPr="00656CE9">
        <w:rPr>
          <w:rFonts w:asciiTheme="minorHAnsi" w:hAnsiTheme="minorHAnsi" w:cs="Arial"/>
          <w:sz w:val="16"/>
          <w:szCs w:val="16"/>
        </w:rPr>
        <w:t>1n</w:t>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656CE9" w:rsidRPr="00656CE9">
        <w:rPr>
          <w:rFonts w:asciiTheme="minorHAnsi" w:hAnsiTheme="minorHAnsi" w:cs="Arial"/>
          <w:sz w:val="16"/>
          <w:szCs w:val="16"/>
        </w:rPr>
        <w:t>1n</w:t>
      </w:r>
      <w:r w:rsidR="00553C62" w:rsidRPr="00656CE9">
        <w:rPr>
          <w:rFonts w:asciiTheme="minorHAnsi" w:hAnsiTheme="minorHAnsi" w:cs="Arial"/>
          <w:sz w:val="16"/>
          <w:szCs w:val="16"/>
        </w:rPr>
        <w:tab/>
      </w:r>
    </w:p>
    <w:p w:rsidR="008D412F" w:rsidRPr="00656CE9" w:rsidRDefault="008D412F"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8D412F" w:rsidRPr="00656CE9" w:rsidRDefault="008D412F"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Tawny Owl</w:t>
      </w:r>
      <w:r w:rsidRPr="00656CE9">
        <w:rPr>
          <w:rFonts w:asciiTheme="minorHAnsi" w:hAnsiTheme="minorHAnsi" w:cs="Arial"/>
          <w:sz w:val="16"/>
          <w:szCs w:val="16"/>
        </w:rPr>
        <w:tab/>
      </w:r>
      <w:r w:rsidR="003B0E46" w:rsidRPr="00656CE9">
        <w:rPr>
          <w:rFonts w:asciiTheme="minorHAnsi" w:hAnsiTheme="minorHAnsi" w:cs="Arial"/>
          <w:sz w:val="16"/>
          <w:szCs w:val="16"/>
        </w:rPr>
        <w:t>r</w:t>
      </w:r>
      <w:r w:rsidRPr="00656CE9">
        <w:rPr>
          <w:rFonts w:asciiTheme="minorHAnsi" w:hAnsiTheme="minorHAnsi" w:cs="Arial"/>
          <w:sz w:val="16"/>
          <w:szCs w:val="16"/>
        </w:rPr>
        <w:tab/>
      </w:r>
      <w:r w:rsidRPr="00656CE9">
        <w:rPr>
          <w:rFonts w:asciiTheme="minorHAnsi" w:hAnsiTheme="minorHAnsi" w:cs="Arial"/>
          <w:sz w:val="16"/>
          <w:szCs w:val="16"/>
        </w:rPr>
        <w:tab/>
      </w:r>
      <w:r w:rsidR="00E73C8A" w:rsidRPr="00656CE9">
        <w:rPr>
          <w:rFonts w:asciiTheme="minorHAnsi" w:hAnsiTheme="minorHAnsi" w:cs="Arial"/>
          <w:sz w:val="16"/>
          <w:szCs w:val="16"/>
        </w:rPr>
        <w:tab/>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p>
    <w:p w:rsidR="00D03307" w:rsidRPr="00656CE9" w:rsidRDefault="00D03307"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D03307" w:rsidRPr="00656CE9" w:rsidRDefault="00D03307"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Kingfisher</w:t>
      </w:r>
      <w:r w:rsidRPr="00656CE9">
        <w:rPr>
          <w:rFonts w:asciiTheme="minorHAnsi" w:hAnsiTheme="minorHAnsi" w:cs="Arial"/>
          <w:sz w:val="16"/>
          <w:szCs w:val="16"/>
        </w:rPr>
        <w:tab/>
      </w:r>
      <w:r w:rsidRPr="00656CE9">
        <w:rPr>
          <w:rFonts w:asciiTheme="minorHAnsi" w:hAnsiTheme="minorHAnsi" w:cs="Arial"/>
          <w:sz w:val="16"/>
          <w:szCs w:val="16"/>
        </w:rPr>
        <w:tab/>
      </w:r>
      <w:r w:rsidR="00FE7233" w:rsidRPr="00656CE9">
        <w:rPr>
          <w:rFonts w:asciiTheme="minorHAnsi" w:hAnsiTheme="minorHAnsi" w:cs="Arial"/>
          <w:sz w:val="16"/>
          <w:szCs w:val="16"/>
        </w:rPr>
        <w:t>r</w:t>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p>
    <w:p w:rsidR="00E73C8A" w:rsidRPr="00656CE9" w:rsidRDefault="00E73C8A"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Green Woodpecker</w:t>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FE7233" w:rsidRPr="00656CE9">
        <w:rPr>
          <w:rFonts w:asciiTheme="minorHAnsi" w:hAnsiTheme="minorHAnsi" w:cs="Arial"/>
          <w:sz w:val="16"/>
          <w:szCs w:val="16"/>
        </w:rPr>
        <w:t>1</w:t>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656CE9" w:rsidRPr="00656CE9">
        <w:rPr>
          <w:rFonts w:asciiTheme="minorHAnsi" w:hAnsiTheme="minorHAnsi" w:cs="Arial"/>
          <w:sz w:val="16"/>
          <w:szCs w:val="16"/>
        </w:rPr>
        <w:t>1</w:t>
      </w:r>
      <w:r w:rsidR="00553C62" w:rsidRPr="00656CE9">
        <w:rPr>
          <w:rFonts w:asciiTheme="minorHAnsi" w:hAnsiTheme="minorHAnsi" w:cs="Arial"/>
          <w:sz w:val="16"/>
          <w:szCs w:val="16"/>
        </w:rPr>
        <w:tab/>
      </w:r>
    </w:p>
    <w:p w:rsidR="00625BC6" w:rsidRPr="00656CE9" w:rsidRDefault="00625BC6"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980AAC" w:rsidRPr="00656CE9" w:rsidRDefault="00980AAC"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G</w:t>
      </w:r>
      <w:r w:rsidR="00625BC6" w:rsidRPr="00656CE9">
        <w:rPr>
          <w:rFonts w:asciiTheme="minorHAnsi" w:hAnsiTheme="minorHAnsi" w:cs="Arial"/>
          <w:sz w:val="16"/>
          <w:szCs w:val="16"/>
        </w:rPr>
        <w:t>rea</w:t>
      </w:r>
      <w:r w:rsidRPr="00656CE9">
        <w:rPr>
          <w:rFonts w:asciiTheme="minorHAnsi" w:hAnsiTheme="minorHAnsi" w:cs="Arial"/>
          <w:sz w:val="16"/>
          <w:szCs w:val="16"/>
        </w:rPr>
        <w:t>t Spotted Woodpecker</w:t>
      </w:r>
      <w:r w:rsidRPr="00656CE9">
        <w:rPr>
          <w:rFonts w:asciiTheme="minorHAnsi" w:hAnsiTheme="minorHAnsi" w:cs="Arial"/>
          <w:sz w:val="16"/>
          <w:szCs w:val="16"/>
        </w:rPr>
        <w:tab/>
      </w:r>
      <w:r w:rsidR="003B0E46" w:rsidRPr="00656CE9">
        <w:rPr>
          <w:rFonts w:asciiTheme="minorHAnsi" w:hAnsiTheme="minorHAnsi" w:cs="Arial"/>
          <w:sz w:val="16"/>
          <w:szCs w:val="16"/>
        </w:rPr>
        <w:t>2</w:t>
      </w:r>
      <w:r w:rsidRPr="00656CE9">
        <w:rPr>
          <w:rFonts w:asciiTheme="minorHAnsi" w:hAnsiTheme="minorHAnsi" w:cs="Arial"/>
          <w:sz w:val="16"/>
          <w:szCs w:val="16"/>
        </w:rPr>
        <w:tab/>
      </w:r>
      <w:r w:rsidR="00053491" w:rsidRPr="00656CE9">
        <w:rPr>
          <w:rFonts w:asciiTheme="minorHAnsi" w:hAnsiTheme="minorHAnsi" w:cs="Arial"/>
          <w:sz w:val="16"/>
          <w:szCs w:val="16"/>
        </w:rPr>
        <w:t>3</w:t>
      </w:r>
      <w:r w:rsidRPr="00656CE9">
        <w:rPr>
          <w:rFonts w:asciiTheme="minorHAnsi" w:hAnsiTheme="minorHAnsi" w:cs="Arial"/>
          <w:sz w:val="16"/>
          <w:szCs w:val="16"/>
        </w:rPr>
        <w:tab/>
      </w:r>
      <w:r w:rsidR="00FE7233" w:rsidRPr="00656CE9">
        <w:rPr>
          <w:rFonts w:asciiTheme="minorHAnsi" w:hAnsiTheme="minorHAnsi" w:cs="Arial"/>
          <w:sz w:val="16"/>
          <w:szCs w:val="16"/>
        </w:rPr>
        <w:t>1</w:t>
      </w:r>
      <w:r w:rsidRPr="00656CE9">
        <w:rPr>
          <w:rFonts w:asciiTheme="minorHAnsi" w:hAnsiTheme="minorHAnsi" w:cs="Arial"/>
          <w:sz w:val="16"/>
          <w:szCs w:val="16"/>
        </w:rPr>
        <w:tab/>
      </w:r>
      <w:r w:rsidR="006876B0" w:rsidRPr="00656CE9">
        <w:rPr>
          <w:rFonts w:asciiTheme="minorHAnsi" w:hAnsiTheme="minorHAnsi" w:cs="Arial"/>
          <w:sz w:val="16"/>
          <w:szCs w:val="16"/>
        </w:rPr>
        <w:t>r</w:t>
      </w:r>
      <w:r w:rsidRPr="00656CE9">
        <w:rPr>
          <w:rFonts w:asciiTheme="minorHAnsi" w:hAnsiTheme="minorHAnsi" w:cs="Arial"/>
          <w:sz w:val="16"/>
          <w:szCs w:val="16"/>
        </w:rPr>
        <w:tab/>
      </w:r>
      <w:r w:rsidR="00656CE9" w:rsidRPr="00656CE9">
        <w:rPr>
          <w:rFonts w:asciiTheme="minorHAnsi" w:hAnsiTheme="minorHAnsi" w:cs="Arial"/>
          <w:sz w:val="16"/>
          <w:szCs w:val="16"/>
        </w:rPr>
        <w:t>6</w:t>
      </w:r>
      <w:r w:rsidRPr="00656CE9">
        <w:rPr>
          <w:rFonts w:asciiTheme="minorHAnsi" w:hAnsiTheme="minorHAnsi" w:cs="Arial"/>
          <w:sz w:val="16"/>
          <w:szCs w:val="16"/>
        </w:rPr>
        <w:tab/>
      </w:r>
    </w:p>
    <w:p w:rsidR="00625BC6" w:rsidRPr="00656CE9" w:rsidRDefault="00625BC6"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Lesser Spotted Woodpecker</w:t>
      </w:r>
      <w:r w:rsidR="00553C62" w:rsidRPr="00656CE9">
        <w:rPr>
          <w:rFonts w:asciiTheme="minorHAnsi" w:hAnsiTheme="minorHAnsi" w:cs="Arial"/>
          <w:sz w:val="16"/>
          <w:szCs w:val="16"/>
        </w:rPr>
        <w:tab/>
      </w:r>
      <w:r w:rsidR="003B0E46" w:rsidRPr="00656CE9">
        <w:rPr>
          <w:rFonts w:asciiTheme="minorHAnsi" w:hAnsiTheme="minorHAnsi" w:cs="Arial"/>
          <w:sz w:val="16"/>
          <w:szCs w:val="16"/>
        </w:rPr>
        <w:t>r</w:t>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6876B0" w:rsidRPr="00656CE9">
        <w:rPr>
          <w:rFonts w:asciiTheme="minorHAnsi" w:hAnsiTheme="minorHAnsi" w:cs="Arial"/>
          <w:sz w:val="16"/>
          <w:szCs w:val="16"/>
        </w:rPr>
        <w:t>(r)</w:t>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p>
    <w:p w:rsidR="00625BC6" w:rsidRPr="00656CE9" w:rsidRDefault="00625BC6"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Magpie</w:t>
      </w:r>
      <w:r w:rsidRPr="00656CE9">
        <w:rPr>
          <w:rFonts w:asciiTheme="minorHAnsi" w:hAnsiTheme="minorHAnsi" w:cs="Arial"/>
          <w:sz w:val="16"/>
          <w:szCs w:val="16"/>
        </w:rPr>
        <w:tab/>
      </w:r>
      <w:r w:rsidR="003B0E46" w:rsidRPr="00656CE9">
        <w:rPr>
          <w:rFonts w:asciiTheme="minorHAnsi" w:hAnsiTheme="minorHAnsi" w:cs="Arial"/>
          <w:sz w:val="16"/>
          <w:szCs w:val="16"/>
        </w:rPr>
        <w:t>r</w:t>
      </w:r>
      <w:r w:rsidRPr="00656CE9">
        <w:rPr>
          <w:rFonts w:asciiTheme="minorHAnsi" w:hAnsiTheme="minorHAnsi" w:cs="Arial"/>
          <w:sz w:val="16"/>
          <w:szCs w:val="16"/>
        </w:rPr>
        <w:tab/>
      </w:r>
      <w:r w:rsidR="00FE7233" w:rsidRPr="00656CE9">
        <w:rPr>
          <w:rFonts w:asciiTheme="minorHAnsi" w:hAnsiTheme="minorHAnsi" w:cs="Arial"/>
          <w:sz w:val="16"/>
          <w:szCs w:val="16"/>
        </w:rPr>
        <w:t>r</w:t>
      </w:r>
      <w:r w:rsidRPr="00656CE9">
        <w:rPr>
          <w:rFonts w:asciiTheme="minorHAnsi" w:hAnsiTheme="minorHAnsi" w:cs="Arial"/>
          <w:sz w:val="16"/>
          <w:szCs w:val="16"/>
        </w:rPr>
        <w:tab/>
      </w:r>
      <w:proofErr w:type="spellStart"/>
      <w:r w:rsidR="00EE78C4" w:rsidRPr="00656CE9">
        <w:rPr>
          <w:rFonts w:asciiTheme="minorHAnsi" w:hAnsiTheme="minorHAnsi" w:cs="Arial"/>
          <w:sz w:val="16"/>
          <w:szCs w:val="16"/>
        </w:rPr>
        <w:t>r</w:t>
      </w:r>
      <w:proofErr w:type="spellEnd"/>
      <w:r w:rsidRPr="00656CE9">
        <w:rPr>
          <w:rFonts w:asciiTheme="minorHAnsi" w:hAnsiTheme="minorHAnsi" w:cs="Arial"/>
          <w:sz w:val="16"/>
          <w:szCs w:val="16"/>
        </w:rPr>
        <w:tab/>
      </w:r>
      <w:r w:rsidRPr="00656CE9">
        <w:rPr>
          <w:rFonts w:asciiTheme="minorHAnsi" w:hAnsiTheme="minorHAnsi" w:cs="Arial"/>
          <w:sz w:val="16"/>
          <w:szCs w:val="16"/>
        </w:rPr>
        <w:tab/>
      </w:r>
      <w:r w:rsidRPr="00656CE9">
        <w:rPr>
          <w:rFonts w:asciiTheme="minorHAnsi" w:hAnsiTheme="minorHAnsi" w:cs="Arial"/>
          <w:sz w:val="16"/>
          <w:szCs w:val="16"/>
        </w:rPr>
        <w:tab/>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Jay</w:t>
      </w:r>
      <w:r w:rsidRPr="00656CE9">
        <w:rPr>
          <w:rFonts w:asciiTheme="minorHAnsi" w:hAnsiTheme="minorHAnsi" w:cs="Arial"/>
          <w:sz w:val="16"/>
          <w:szCs w:val="16"/>
        </w:rPr>
        <w:tab/>
      </w:r>
      <w:r w:rsidR="003B0E46" w:rsidRPr="00656CE9">
        <w:rPr>
          <w:rFonts w:asciiTheme="minorHAnsi" w:hAnsiTheme="minorHAnsi" w:cs="Arial"/>
          <w:sz w:val="16"/>
          <w:szCs w:val="16"/>
        </w:rPr>
        <w:t>r</w:t>
      </w:r>
      <w:r w:rsidRPr="00656CE9">
        <w:rPr>
          <w:rFonts w:asciiTheme="minorHAnsi" w:hAnsiTheme="minorHAnsi" w:cs="Arial"/>
          <w:sz w:val="16"/>
          <w:szCs w:val="16"/>
        </w:rPr>
        <w:tab/>
      </w:r>
      <w:r w:rsidR="00FE7233" w:rsidRPr="00656CE9">
        <w:rPr>
          <w:rFonts w:asciiTheme="minorHAnsi" w:hAnsiTheme="minorHAnsi" w:cs="Arial"/>
          <w:sz w:val="16"/>
          <w:szCs w:val="16"/>
        </w:rPr>
        <w:t>r</w:t>
      </w:r>
      <w:r w:rsidRPr="00656CE9">
        <w:rPr>
          <w:rFonts w:asciiTheme="minorHAnsi" w:hAnsiTheme="minorHAnsi" w:cs="Arial"/>
          <w:sz w:val="16"/>
          <w:szCs w:val="16"/>
        </w:rPr>
        <w:tab/>
      </w:r>
      <w:proofErr w:type="spellStart"/>
      <w:r w:rsidR="00026796" w:rsidRPr="00656CE9">
        <w:rPr>
          <w:rFonts w:asciiTheme="minorHAnsi" w:hAnsiTheme="minorHAnsi" w:cs="Arial"/>
          <w:sz w:val="16"/>
          <w:szCs w:val="16"/>
        </w:rPr>
        <w:t>r</w:t>
      </w:r>
      <w:proofErr w:type="spellEnd"/>
      <w:r w:rsidRPr="00656CE9">
        <w:rPr>
          <w:rFonts w:asciiTheme="minorHAnsi" w:hAnsiTheme="minorHAnsi" w:cs="Arial"/>
          <w:sz w:val="16"/>
          <w:szCs w:val="16"/>
        </w:rPr>
        <w:tab/>
      </w:r>
      <w:r w:rsidRPr="00656CE9">
        <w:rPr>
          <w:rFonts w:asciiTheme="minorHAnsi" w:hAnsiTheme="minorHAnsi" w:cs="Arial"/>
          <w:sz w:val="16"/>
          <w:szCs w:val="16"/>
        </w:rPr>
        <w:tab/>
      </w:r>
      <w:r w:rsidRPr="00656CE9">
        <w:rPr>
          <w:rFonts w:asciiTheme="minorHAnsi" w:hAnsiTheme="minorHAnsi" w:cs="Arial"/>
          <w:sz w:val="16"/>
          <w:szCs w:val="16"/>
        </w:rPr>
        <w:tab/>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Jackdaw</w:t>
      </w:r>
      <w:r w:rsidRPr="00656CE9">
        <w:rPr>
          <w:rFonts w:asciiTheme="minorHAnsi" w:hAnsiTheme="minorHAnsi" w:cs="Arial"/>
          <w:sz w:val="16"/>
          <w:szCs w:val="16"/>
        </w:rPr>
        <w:tab/>
      </w:r>
      <w:r w:rsidR="003B0E46" w:rsidRPr="00656CE9">
        <w:rPr>
          <w:rFonts w:asciiTheme="minorHAnsi" w:hAnsiTheme="minorHAnsi" w:cs="Arial"/>
          <w:sz w:val="16"/>
          <w:szCs w:val="16"/>
        </w:rPr>
        <w:t>r</w:t>
      </w:r>
      <w:r w:rsidRPr="00656CE9">
        <w:rPr>
          <w:rFonts w:asciiTheme="minorHAnsi" w:hAnsiTheme="minorHAnsi" w:cs="Arial"/>
          <w:sz w:val="16"/>
          <w:szCs w:val="16"/>
        </w:rPr>
        <w:tab/>
      </w:r>
      <w:r w:rsidR="00FE7233" w:rsidRPr="00656CE9">
        <w:rPr>
          <w:rFonts w:asciiTheme="minorHAnsi" w:hAnsiTheme="minorHAnsi" w:cs="Arial"/>
          <w:sz w:val="16"/>
          <w:szCs w:val="16"/>
        </w:rPr>
        <w:t>r</w:t>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r w:rsidR="00553C62" w:rsidRPr="00656CE9">
        <w:rPr>
          <w:rFonts w:asciiTheme="minorHAnsi" w:hAnsiTheme="minorHAnsi" w:cs="Arial"/>
          <w:sz w:val="16"/>
          <w:szCs w:val="16"/>
        </w:rPr>
        <w:tab/>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Carrion Crow</w:t>
      </w:r>
      <w:r w:rsidRPr="00656CE9">
        <w:rPr>
          <w:rFonts w:asciiTheme="minorHAnsi" w:hAnsiTheme="minorHAnsi" w:cs="Arial"/>
          <w:sz w:val="16"/>
          <w:szCs w:val="16"/>
        </w:rPr>
        <w:tab/>
      </w:r>
      <w:r w:rsidR="003B0E46" w:rsidRPr="00656CE9">
        <w:rPr>
          <w:rFonts w:asciiTheme="minorHAnsi" w:hAnsiTheme="minorHAnsi" w:cs="Arial"/>
          <w:sz w:val="16"/>
          <w:szCs w:val="16"/>
        </w:rPr>
        <w:t>3n</w:t>
      </w:r>
      <w:r w:rsidRPr="00656CE9">
        <w:rPr>
          <w:rFonts w:asciiTheme="minorHAnsi" w:hAnsiTheme="minorHAnsi" w:cs="Arial"/>
          <w:sz w:val="16"/>
          <w:szCs w:val="16"/>
        </w:rPr>
        <w:tab/>
      </w:r>
      <w:r w:rsidR="00FE7233" w:rsidRPr="00656CE9">
        <w:rPr>
          <w:rFonts w:asciiTheme="minorHAnsi" w:hAnsiTheme="minorHAnsi" w:cs="Arial"/>
          <w:sz w:val="16"/>
          <w:szCs w:val="16"/>
        </w:rPr>
        <w:t>r</w:t>
      </w:r>
      <w:r w:rsidRPr="00656CE9">
        <w:rPr>
          <w:rFonts w:asciiTheme="minorHAnsi" w:hAnsiTheme="minorHAnsi" w:cs="Arial"/>
          <w:sz w:val="16"/>
          <w:szCs w:val="16"/>
        </w:rPr>
        <w:tab/>
      </w:r>
      <w:r w:rsidR="00EE78C4" w:rsidRPr="00656CE9">
        <w:rPr>
          <w:rFonts w:asciiTheme="minorHAnsi" w:hAnsiTheme="minorHAnsi" w:cs="Arial"/>
          <w:sz w:val="16"/>
          <w:szCs w:val="16"/>
        </w:rPr>
        <w:t>1n</w:t>
      </w:r>
      <w:r w:rsidRPr="00656CE9">
        <w:rPr>
          <w:rFonts w:asciiTheme="minorHAnsi" w:hAnsiTheme="minorHAnsi" w:cs="Arial"/>
          <w:sz w:val="16"/>
          <w:szCs w:val="16"/>
        </w:rPr>
        <w:tab/>
      </w:r>
      <w:r w:rsidR="006876B0" w:rsidRPr="00656CE9">
        <w:rPr>
          <w:rFonts w:asciiTheme="minorHAnsi" w:hAnsiTheme="minorHAnsi" w:cs="Arial"/>
          <w:sz w:val="16"/>
          <w:szCs w:val="16"/>
        </w:rPr>
        <w:t>r</w:t>
      </w:r>
      <w:r w:rsidRPr="00656CE9">
        <w:rPr>
          <w:rFonts w:asciiTheme="minorHAnsi" w:hAnsiTheme="minorHAnsi" w:cs="Arial"/>
          <w:sz w:val="16"/>
          <w:szCs w:val="16"/>
        </w:rPr>
        <w:tab/>
      </w:r>
      <w:r w:rsidR="00656CE9" w:rsidRPr="00656CE9">
        <w:rPr>
          <w:rFonts w:asciiTheme="minorHAnsi" w:hAnsiTheme="minorHAnsi" w:cs="Arial"/>
          <w:sz w:val="16"/>
          <w:szCs w:val="16"/>
        </w:rPr>
        <w:t>4n</w:t>
      </w:r>
      <w:r w:rsidR="00553C62" w:rsidRPr="00656CE9">
        <w:rPr>
          <w:rFonts w:asciiTheme="minorHAnsi" w:hAnsiTheme="minorHAnsi" w:cs="Arial"/>
          <w:sz w:val="16"/>
          <w:szCs w:val="16"/>
        </w:rPr>
        <w:tab/>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Goldcrest</w:t>
      </w:r>
      <w:r w:rsidRPr="00656CE9">
        <w:rPr>
          <w:rFonts w:asciiTheme="minorHAnsi" w:hAnsiTheme="minorHAnsi" w:cs="Arial"/>
          <w:sz w:val="16"/>
          <w:szCs w:val="16"/>
        </w:rPr>
        <w:tab/>
      </w:r>
      <w:r w:rsidR="003B0E46" w:rsidRPr="00656CE9">
        <w:rPr>
          <w:rFonts w:asciiTheme="minorHAnsi" w:hAnsiTheme="minorHAnsi" w:cs="Arial"/>
          <w:sz w:val="16"/>
          <w:szCs w:val="16"/>
        </w:rPr>
        <w:t>1</w:t>
      </w:r>
      <w:r w:rsidRPr="00656CE9">
        <w:rPr>
          <w:rFonts w:asciiTheme="minorHAnsi" w:hAnsiTheme="minorHAnsi" w:cs="Arial"/>
          <w:sz w:val="16"/>
          <w:szCs w:val="16"/>
        </w:rPr>
        <w:tab/>
      </w:r>
      <w:r w:rsidR="00FE7233" w:rsidRPr="00656CE9">
        <w:rPr>
          <w:rFonts w:asciiTheme="minorHAnsi" w:hAnsiTheme="minorHAnsi" w:cs="Arial"/>
          <w:sz w:val="16"/>
          <w:szCs w:val="16"/>
        </w:rPr>
        <w:t>1</w:t>
      </w:r>
      <w:r w:rsidRPr="00656CE9">
        <w:rPr>
          <w:rFonts w:asciiTheme="minorHAnsi" w:hAnsiTheme="minorHAnsi" w:cs="Arial"/>
          <w:sz w:val="16"/>
          <w:szCs w:val="16"/>
        </w:rPr>
        <w:tab/>
      </w:r>
      <w:r w:rsidR="00EE78C4" w:rsidRPr="00656CE9">
        <w:rPr>
          <w:rFonts w:asciiTheme="minorHAnsi" w:hAnsiTheme="minorHAnsi" w:cs="Arial"/>
          <w:sz w:val="16"/>
          <w:szCs w:val="16"/>
        </w:rPr>
        <w:t>1</w:t>
      </w:r>
      <w:r w:rsidRPr="00656CE9">
        <w:rPr>
          <w:rFonts w:asciiTheme="minorHAnsi" w:hAnsiTheme="minorHAnsi" w:cs="Arial"/>
          <w:sz w:val="16"/>
          <w:szCs w:val="16"/>
        </w:rPr>
        <w:tab/>
      </w:r>
      <w:r w:rsidRPr="00656CE9">
        <w:rPr>
          <w:rFonts w:asciiTheme="minorHAnsi" w:hAnsiTheme="minorHAnsi" w:cs="Arial"/>
          <w:sz w:val="16"/>
          <w:szCs w:val="16"/>
        </w:rPr>
        <w:tab/>
      </w:r>
      <w:r w:rsidR="00F91C9E">
        <w:rPr>
          <w:rFonts w:asciiTheme="minorHAnsi" w:hAnsiTheme="minorHAnsi" w:cs="Arial"/>
          <w:sz w:val="16"/>
          <w:szCs w:val="16"/>
        </w:rPr>
        <w:t>3</w:t>
      </w:r>
      <w:r w:rsidRPr="00656CE9">
        <w:rPr>
          <w:rFonts w:asciiTheme="minorHAnsi" w:hAnsiTheme="minorHAnsi" w:cs="Arial"/>
          <w:sz w:val="16"/>
          <w:szCs w:val="16"/>
        </w:rPr>
        <w:tab/>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Blue Tit</w:t>
      </w:r>
      <w:r w:rsidRPr="00656CE9">
        <w:rPr>
          <w:rFonts w:asciiTheme="minorHAnsi" w:hAnsiTheme="minorHAnsi" w:cs="Arial"/>
          <w:sz w:val="16"/>
          <w:szCs w:val="16"/>
        </w:rPr>
        <w:tab/>
      </w:r>
      <w:r w:rsidR="003B0E46" w:rsidRPr="00656CE9">
        <w:rPr>
          <w:rFonts w:asciiTheme="minorHAnsi" w:hAnsiTheme="minorHAnsi" w:cs="Arial"/>
          <w:sz w:val="16"/>
          <w:szCs w:val="16"/>
        </w:rPr>
        <w:t>6</w:t>
      </w:r>
      <w:r w:rsidRPr="00656CE9">
        <w:rPr>
          <w:rFonts w:asciiTheme="minorHAnsi" w:hAnsiTheme="minorHAnsi" w:cs="Arial"/>
          <w:sz w:val="16"/>
          <w:szCs w:val="16"/>
        </w:rPr>
        <w:tab/>
      </w:r>
      <w:r w:rsidR="00FE7233" w:rsidRPr="00656CE9">
        <w:rPr>
          <w:rFonts w:asciiTheme="minorHAnsi" w:hAnsiTheme="minorHAnsi" w:cs="Arial"/>
          <w:sz w:val="16"/>
          <w:szCs w:val="16"/>
        </w:rPr>
        <w:t>9</w:t>
      </w:r>
      <w:r w:rsidRPr="00656CE9">
        <w:rPr>
          <w:rFonts w:asciiTheme="minorHAnsi" w:hAnsiTheme="minorHAnsi" w:cs="Arial"/>
          <w:sz w:val="16"/>
          <w:szCs w:val="16"/>
        </w:rPr>
        <w:tab/>
      </w:r>
      <w:r w:rsidR="00FE7233" w:rsidRPr="00656CE9">
        <w:rPr>
          <w:rFonts w:asciiTheme="minorHAnsi" w:hAnsiTheme="minorHAnsi" w:cs="Arial"/>
          <w:sz w:val="16"/>
          <w:szCs w:val="16"/>
        </w:rPr>
        <w:t>8</w:t>
      </w:r>
      <w:r w:rsidRPr="00656CE9">
        <w:rPr>
          <w:rFonts w:asciiTheme="minorHAnsi" w:hAnsiTheme="minorHAnsi" w:cs="Arial"/>
          <w:sz w:val="16"/>
          <w:szCs w:val="16"/>
        </w:rPr>
        <w:tab/>
      </w:r>
      <w:r w:rsidR="00EE78C4" w:rsidRPr="00656CE9">
        <w:rPr>
          <w:rFonts w:asciiTheme="minorHAnsi" w:hAnsiTheme="minorHAnsi" w:cs="Arial"/>
          <w:sz w:val="16"/>
          <w:szCs w:val="16"/>
        </w:rPr>
        <w:t>4 (1)</w:t>
      </w:r>
      <w:r w:rsidRPr="00656CE9">
        <w:rPr>
          <w:rFonts w:asciiTheme="minorHAnsi" w:hAnsiTheme="minorHAnsi" w:cs="Arial"/>
          <w:sz w:val="16"/>
          <w:szCs w:val="16"/>
        </w:rPr>
        <w:tab/>
        <w:t>27</w:t>
      </w:r>
      <w:r w:rsidR="00A021D3">
        <w:rPr>
          <w:rFonts w:asciiTheme="minorHAnsi" w:hAnsiTheme="minorHAnsi" w:cs="Arial"/>
          <w:sz w:val="16"/>
          <w:szCs w:val="16"/>
        </w:rPr>
        <w:t xml:space="preserve"> (1)</w:t>
      </w:r>
      <w:r w:rsidRPr="00656CE9">
        <w:rPr>
          <w:rFonts w:asciiTheme="minorHAnsi" w:hAnsiTheme="minorHAnsi" w:cs="Arial"/>
          <w:sz w:val="16"/>
          <w:szCs w:val="16"/>
        </w:rPr>
        <w:tab/>
        <w:t>13-41</w:t>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Great Tit</w:t>
      </w:r>
      <w:r w:rsidRPr="00656CE9">
        <w:rPr>
          <w:rFonts w:asciiTheme="minorHAnsi" w:hAnsiTheme="minorHAnsi" w:cs="Arial"/>
          <w:sz w:val="16"/>
          <w:szCs w:val="16"/>
        </w:rPr>
        <w:tab/>
      </w:r>
      <w:r w:rsidR="003B0E46" w:rsidRPr="00656CE9">
        <w:rPr>
          <w:rFonts w:asciiTheme="minorHAnsi" w:hAnsiTheme="minorHAnsi" w:cs="Arial"/>
          <w:sz w:val="16"/>
          <w:szCs w:val="16"/>
        </w:rPr>
        <w:t>4</w:t>
      </w:r>
      <w:r w:rsidRPr="00656CE9">
        <w:rPr>
          <w:rFonts w:asciiTheme="minorHAnsi" w:hAnsiTheme="minorHAnsi" w:cs="Arial"/>
          <w:sz w:val="16"/>
          <w:szCs w:val="16"/>
        </w:rPr>
        <w:tab/>
      </w:r>
      <w:r w:rsidR="00FE7233" w:rsidRPr="00656CE9">
        <w:rPr>
          <w:rFonts w:asciiTheme="minorHAnsi" w:hAnsiTheme="minorHAnsi" w:cs="Arial"/>
          <w:sz w:val="16"/>
          <w:szCs w:val="16"/>
        </w:rPr>
        <w:t>3</w:t>
      </w:r>
      <w:r w:rsidRPr="00656CE9">
        <w:rPr>
          <w:rFonts w:asciiTheme="minorHAnsi" w:hAnsiTheme="minorHAnsi" w:cs="Arial"/>
          <w:sz w:val="16"/>
          <w:szCs w:val="16"/>
        </w:rPr>
        <w:tab/>
      </w:r>
      <w:r w:rsidR="00FE7233" w:rsidRPr="00656CE9">
        <w:rPr>
          <w:rFonts w:asciiTheme="minorHAnsi" w:hAnsiTheme="minorHAnsi" w:cs="Arial"/>
          <w:sz w:val="16"/>
          <w:szCs w:val="16"/>
        </w:rPr>
        <w:t>5</w:t>
      </w:r>
      <w:r w:rsidRPr="00656CE9">
        <w:rPr>
          <w:rFonts w:asciiTheme="minorHAnsi" w:hAnsiTheme="minorHAnsi" w:cs="Arial"/>
          <w:sz w:val="16"/>
          <w:szCs w:val="16"/>
        </w:rPr>
        <w:tab/>
      </w:r>
      <w:r w:rsidR="00EE78C4" w:rsidRPr="00656CE9">
        <w:rPr>
          <w:rFonts w:asciiTheme="minorHAnsi" w:hAnsiTheme="minorHAnsi" w:cs="Arial"/>
          <w:sz w:val="16"/>
          <w:szCs w:val="16"/>
        </w:rPr>
        <w:t>1</w:t>
      </w:r>
      <w:r w:rsidRPr="00656CE9">
        <w:rPr>
          <w:rFonts w:asciiTheme="minorHAnsi" w:hAnsiTheme="minorHAnsi" w:cs="Arial"/>
          <w:sz w:val="16"/>
          <w:szCs w:val="16"/>
        </w:rPr>
        <w:tab/>
      </w:r>
      <w:r w:rsidR="00656CE9" w:rsidRPr="00656CE9">
        <w:rPr>
          <w:rFonts w:asciiTheme="minorHAnsi" w:hAnsiTheme="minorHAnsi" w:cs="Arial"/>
          <w:sz w:val="16"/>
          <w:szCs w:val="16"/>
        </w:rPr>
        <w:t>13</w:t>
      </w:r>
      <w:r w:rsidRPr="00656CE9">
        <w:rPr>
          <w:rFonts w:asciiTheme="minorHAnsi" w:hAnsiTheme="minorHAnsi" w:cs="Arial"/>
          <w:sz w:val="16"/>
          <w:szCs w:val="16"/>
        </w:rPr>
        <w:tab/>
        <w:t>7-31</w:t>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Coal Tit</w:t>
      </w:r>
      <w:r w:rsidRPr="00656CE9">
        <w:rPr>
          <w:rFonts w:asciiTheme="minorHAnsi" w:hAnsiTheme="minorHAnsi" w:cs="Arial"/>
          <w:sz w:val="16"/>
          <w:szCs w:val="16"/>
        </w:rPr>
        <w:tab/>
      </w:r>
      <w:r w:rsidR="0092732A" w:rsidRPr="00656CE9">
        <w:rPr>
          <w:rFonts w:asciiTheme="minorHAnsi" w:hAnsiTheme="minorHAnsi" w:cs="Arial"/>
          <w:sz w:val="16"/>
          <w:szCs w:val="16"/>
        </w:rPr>
        <w:t>r</w:t>
      </w:r>
      <w:r w:rsidRPr="00656CE9">
        <w:rPr>
          <w:rFonts w:asciiTheme="minorHAnsi" w:hAnsiTheme="minorHAnsi" w:cs="Arial"/>
          <w:sz w:val="16"/>
          <w:szCs w:val="16"/>
        </w:rPr>
        <w:tab/>
      </w:r>
      <w:r w:rsidR="00FE7233" w:rsidRPr="00656CE9">
        <w:rPr>
          <w:rFonts w:asciiTheme="minorHAnsi" w:hAnsiTheme="minorHAnsi" w:cs="Arial"/>
          <w:sz w:val="16"/>
          <w:szCs w:val="16"/>
        </w:rPr>
        <w:t>nc</w:t>
      </w:r>
      <w:r w:rsidRPr="00656CE9">
        <w:rPr>
          <w:rFonts w:asciiTheme="minorHAnsi" w:hAnsiTheme="minorHAnsi" w:cs="Arial"/>
          <w:sz w:val="16"/>
          <w:szCs w:val="16"/>
        </w:rPr>
        <w:tab/>
      </w:r>
      <w:r w:rsidR="00FE7233" w:rsidRPr="00656CE9">
        <w:rPr>
          <w:rFonts w:asciiTheme="minorHAnsi" w:hAnsiTheme="minorHAnsi" w:cs="Arial"/>
          <w:sz w:val="16"/>
          <w:szCs w:val="16"/>
        </w:rPr>
        <w:t>2</w:t>
      </w:r>
      <w:r w:rsidRPr="00656CE9">
        <w:rPr>
          <w:rFonts w:asciiTheme="minorHAnsi" w:hAnsiTheme="minorHAnsi" w:cs="Arial"/>
          <w:sz w:val="16"/>
          <w:szCs w:val="16"/>
        </w:rPr>
        <w:tab/>
      </w:r>
      <w:r w:rsidR="006876B0" w:rsidRPr="00656CE9">
        <w:rPr>
          <w:rFonts w:asciiTheme="minorHAnsi" w:hAnsiTheme="minorHAnsi" w:cs="Arial"/>
          <w:sz w:val="16"/>
          <w:szCs w:val="16"/>
        </w:rPr>
        <w:t>r</w:t>
      </w:r>
      <w:r w:rsidRPr="00656CE9">
        <w:rPr>
          <w:rFonts w:asciiTheme="minorHAnsi" w:hAnsiTheme="minorHAnsi" w:cs="Arial"/>
          <w:sz w:val="16"/>
          <w:szCs w:val="16"/>
        </w:rPr>
        <w:tab/>
      </w:r>
      <w:r w:rsidR="00656CE9" w:rsidRPr="00656CE9">
        <w:rPr>
          <w:rFonts w:asciiTheme="minorHAnsi" w:hAnsiTheme="minorHAnsi" w:cs="Arial"/>
          <w:sz w:val="16"/>
          <w:szCs w:val="16"/>
        </w:rPr>
        <w:t>2</w:t>
      </w:r>
      <w:r w:rsidRPr="00656CE9">
        <w:rPr>
          <w:rFonts w:asciiTheme="minorHAnsi" w:hAnsiTheme="minorHAnsi" w:cs="Arial"/>
          <w:sz w:val="16"/>
          <w:szCs w:val="16"/>
        </w:rPr>
        <w:tab/>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Long-tailed Tit</w:t>
      </w:r>
      <w:r w:rsidRPr="00656CE9">
        <w:rPr>
          <w:rFonts w:asciiTheme="minorHAnsi" w:hAnsiTheme="minorHAnsi" w:cs="Arial"/>
          <w:sz w:val="16"/>
          <w:szCs w:val="16"/>
        </w:rPr>
        <w:tab/>
      </w:r>
      <w:r w:rsidR="003B0E46" w:rsidRPr="00656CE9">
        <w:rPr>
          <w:rFonts w:asciiTheme="minorHAnsi" w:hAnsiTheme="minorHAnsi" w:cs="Arial"/>
          <w:sz w:val="16"/>
          <w:szCs w:val="16"/>
        </w:rPr>
        <w:t>2</w:t>
      </w:r>
      <w:r w:rsidRPr="00656CE9">
        <w:rPr>
          <w:rFonts w:asciiTheme="minorHAnsi" w:hAnsiTheme="minorHAnsi" w:cs="Arial"/>
          <w:sz w:val="16"/>
          <w:szCs w:val="16"/>
        </w:rPr>
        <w:tab/>
      </w:r>
      <w:r w:rsidR="00FE7233" w:rsidRPr="00656CE9">
        <w:rPr>
          <w:rFonts w:asciiTheme="minorHAnsi" w:hAnsiTheme="minorHAnsi" w:cs="Arial"/>
          <w:sz w:val="16"/>
          <w:szCs w:val="16"/>
        </w:rPr>
        <w:t>r</w:t>
      </w:r>
      <w:r w:rsidRPr="00656CE9">
        <w:rPr>
          <w:rFonts w:asciiTheme="minorHAnsi" w:hAnsiTheme="minorHAnsi" w:cs="Arial"/>
          <w:sz w:val="16"/>
          <w:szCs w:val="16"/>
        </w:rPr>
        <w:tab/>
      </w:r>
      <w:r w:rsidR="00EE78C4" w:rsidRPr="00656CE9">
        <w:rPr>
          <w:rFonts w:asciiTheme="minorHAnsi" w:hAnsiTheme="minorHAnsi" w:cs="Arial"/>
          <w:sz w:val="16"/>
          <w:szCs w:val="16"/>
        </w:rPr>
        <w:t>1</w:t>
      </w:r>
      <w:r w:rsidRPr="00656CE9">
        <w:rPr>
          <w:rFonts w:asciiTheme="minorHAnsi" w:hAnsiTheme="minorHAnsi" w:cs="Arial"/>
          <w:sz w:val="16"/>
          <w:szCs w:val="16"/>
        </w:rPr>
        <w:tab/>
      </w:r>
      <w:r w:rsidR="00EE78C4" w:rsidRPr="00656CE9">
        <w:rPr>
          <w:rFonts w:asciiTheme="minorHAnsi" w:hAnsiTheme="minorHAnsi" w:cs="Arial"/>
          <w:sz w:val="16"/>
          <w:szCs w:val="16"/>
        </w:rPr>
        <w:t>1 (1)</w:t>
      </w:r>
      <w:r w:rsidRPr="00656CE9">
        <w:rPr>
          <w:rFonts w:asciiTheme="minorHAnsi" w:hAnsiTheme="minorHAnsi" w:cs="Arial"/>
          <w:sz w:val="16"/>
          <w:szCs w:val="16"/>
        </w:rPr>
        <w:tab/>
      </w:r>
      <w:r w:rsidR="00656CE9" w:rsidRPr="00656CE9">
        <w:rPr>
          <w:rFonts w:asciiTheme="minorHAnsi" w:hAnsiTheme="minorHAnsi" w:cs="Arial"/>
          <w:sz w:val="16"/>
          <w:szCs w:val="16"/>
        </w:rPr>
        <w:t>4</w:t>
      </w:r>
      <w:r w:rsidR="00A021D3">
        <w:rPr>
          <w:rFonts w:asciiTheme="minorHAnsi" w:hAnsiTheme="minorHAnsi" w:cs="Arial"/>
          <w:sz w:val="16"/>
          <w:szCs w:val="16"/>
        </w:rPr>
        <w:t xml:space="preserve"> (1)</w:t>
      </w:r>
      <w:r w:rsidRPr="00656CE9">
        <w:rPr>
          <w:rFonts w:asciiTheme="minorHAnsi" w:hAnsiTheme="minorHAnsi" w:cs="Arial"/>
          <w:sz w:val="16"/>
          <w:szCs w:val="16"/>
        </w:rPr>
        <w:tab/>
        <w:t>0-11</w:t>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Chiffchaff</w:t>
      </w:r>
      <w:r w:rsidRPr="00656CE9">
        <w:rPr>
          <w:rFonts w:asciiTheme="minorHAnsi" w:hAnsiTheme="minorHAnsi" w:cs="Arial"/>
          <w:sz w:val="16"/>
          <w:szCs w:val="16"/>
        </w:rPr>
        <w:tab/>
      </w:r>
      <w:r w:rsidR="00FE7233" w:rsidRPr="00656CE9">
        <w:rPr>
          <w:rFonts w:asciiTheme="minorHAnsi" w:hAnsiTheme="minorHAnsi" w:cs="Arial"/>
          <w:sz w:val="16"/>
          <w:szCs w:val="16"/>
        </w:rPr>
        <w:t>7</w:t>
      </w:r>
      <w:r w:rsidRPr="00656CE9">
        <w:rPr>
          <w:rFonts w:asciiTheme="minorHAnsi" w:hAnsiTheme="minorHAnsi" w:cs="Arial"/>
          <w:sz w:val="16"/>
          <w:szCs w:val="16"/>
        </w:rPr>
        <w:tab/>
      </w:r>
      <w:r w:rsidR="00FE7233" w:rsidRPr="00656CE9">
        <w:rPr>
          <w:rFonts w:asciiTheme="minorHAnsi" w:hAnsiTheme="minorHAnsi" w:cs="Arial"/>
          <w:sz w:val="16"/>
          <w:szCs w:val="16"/>
        </w:rPr>
        <w:t>5</w:t>
      </w:r>
      <w:r w:rsidRPr="00656CE9">
        <w:rPr>
          <w:rFonts w:asciiTheme="minorHAnsi" w:hAnsiTheme="minorHAnsi" w:cs="Arial"/>
          <w:sz w:val="16"/>
          <w:szCs w:val="16"/>
        </w:rPr>
        <w:tab/>
      </w:r>
      <w:r w:rsidR="00FE7233" w:rsidRPr="00656CE9">
        <w:rPr>
          <w:rFonts w:asciiTheme="minorHAnsi" w:hAnsiTheme="minorHAnsi" w:cs="Arial"/>
          <w:sz w:val="16"/>
          <w:szCs w:val="16"/>
        </w:rPr>
        <w:t>3</w:t>
      </w:r>
      <w:r w:rsidRPr="00656CE9">
        <w:rPr>
          <w:rFonts w:asciiTheme="minorHAnsi" w:hAnsiTheme="minorHAnsi" w:cs="Arial"/>
          <w:sz w:val="16"/>
          <w:szCs w:val="16"/>
        </w:rPr>
        <w:tab/>
      </w:r>
      <w:r w:rsidR="00EE78C4" w:rsidRPr="00656CE9">
        <w:rPr>
          <w:rFonts w:asciiTheme="minorHAnsi" w:hAnsiTheme="minorHAnsi" w:cs="Arial"/>
          <w:sz w:val="16"/>
          <w:szCs w:val="16"/>
        </w:rPr>
        <w:t>2 (1)</w:t>
      </w:r>
      <w:r w:rsidRPr="00656CE9">
        <w:rPr>
          <w:rFonts w:asciiTheme="minorHAnsi" w:hAnsiTheme="minorHAnsi" w:cs="Arial"/>
          <w:sz w:val="16"/>
          <w:szCs w:val="16"/>
        </w:rPr>
        <w:tab/>
      </w:r>
      <w:r w:rsidR="00656CE9" w:rsidRPr="00656CE9">
        <w:rPr>
          <w:rFonts w:asciiTheme="minorHAnsi" w:hAnsiTheme="minorHAnsi" w:cs="Arial"/>
          <w:sz w:val="16"/>
          <w:szCs w:val="16"/>
        </w:rPr>
        <w:t>17</w:t>
      </w:r>
      <w:r w:rsidR="00A021D3">
        <w:rPr>
          <w:rFonts w:asciiTheme="minorHAnsi" w:hAnsiTheme="minorHAnsi" w:cs="Arial"/>
          <w:sz w:val="16"/>
          <w:szCs w:val="16"/>
        </w:rPr>
        <w:t xml:space="preserve"> (1)</w:t>
      </w:r>
      <w:r w:rsidR="00656CE9" w:rsidRPr="00656CE9">
        <w:rPr>
          <w:rFonts w:asciiTheme="minorHAnsi" w:hAnsiTheme="minorHAnsi" w:cs="Arial"/>
          <w:sz w:val="16"/>
          <w:szCs w:val="16"/>
        </w:rPr>
        <w:tab/>
        <w:t>4-22</w:t>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Willow Warbler</w:t>
      </w:r>
      <w:r w:rsidRPr="00656CE9">
        <w:rPr>
          <w:rFonts w:asciiTheme="minorHAnsi" w:hAnsiTheme="minorHAnsi" w:cs="Arial"/>
          <w:sz w:val="16"/>
          <w:szCs w:val="16"/>
        </w:rPr>
        <w:tab/>
      </w:r>
      <w:r w:rsidR="003B0E46" w:rsidRPr="00656CE9">
        <w:rPr>
          <w:rFonts w:asciiTheme="minorHAnsi" w:hAnsiTheme="minorHAnsi" w:cs="Arial"/>
          <w:sz w:val="16"/>
          <w:szCs w:val="16"/>
        </w:rPr>
        <w:t>r</w:t>
      </w:r>
      <w:r w:rsidRPr="00656CE9">
        <w:rPr>
          <w:rFonts w:asciiTheme="minorHAnsi" w:hAnsiTheme="minorHAnsi" w:cs="Arial"/>
          <w:sz w:val="16"/>
          <w:szCs w:val="16"/>
        </w:rPr>
        <w:tab/>
      </w:r>
      <w:r w:rsidR="00FE7233" w:rsidRPr="00656CE9">
        <w:rPr>
          <w:rFonts w:asciiTheme="minorHAnsi" w:hAnsiTheme="minorHAnsi" w:cs="Arial"/>
          <w:sz w:val="16"/>
          <w:szCs w:val="16"/>
        </w:rPr>
        <w:t>1</w:t>
      </w:r>
      <w:r w:rsidRPr="00656CE9">
        <w:rPr>
          <w:rFonts w:asciiTheme="minorHAnsi" w:hAnsiTheme="minorHAnsi" w:cs="Arial"/>
          <w:sz w:val="16"/>
          <w:szCs w:val="16"/>
        </w:rPr>
        <w:tab/>
      </w:r>
      <w:r w:rsidR="00EE78C4" w:rsidRPr="00656CE9">
        <w:rPr>
          <w:rFonts w:asciiTheme="minorHAnsi" w:hAnsiTheme="minorHAnsi" w:cs="Arial"/>
          <w:sz w:val="16"/>
          <w:szCs w:val="16"/>
        </w:rPr>
        <w:t>1</w:t>
      </w:r>
      <w:r w:rsidRPr="00656CE9">
        <w:rPr>
          <w:rFonts w:asciiTheme="minorHAnsi" w:hAnsiTheme="minorHAnsi" w:cs="Arial"/>
          <w:sz w:val="16"/>
          <w:szCs w:val="16"/>
        </w:rPr>
        <w:tab/>
      </w:r>
      <w:r w:rsidR="00EE78C4" w:rsidRPr="00656CE9">
        <w:rPr>
          <w:rFonts w:asciiTheme="minorHAnsi" w:hAnsiTheme="minorHAnsi" w:cs="Arial"/>
          <w:sz w:val="16"/>
          <w:szCs w:val="16"/>
        </w:rPr>
        <w:t>1 (1)</w:t>
      </w:r>
      <w:r w:rsidRPr="00656CE9">
        <w:rPr>
          <w:rFonts w:asciiTheme="minorHAnsi" w:hAnsiTheme="minorHAnsi" w:cs="Arial"/>
          <w:sz w:val="16"/>
          <w:szCs w:val="16"/>
        </w:rPr>
        <w:tab/>
        <w:t>3</w:t>
      </w:r>
      <w:r w:rsidR="00A021D3">
        <w:rPr>
          <w:rFonts w:asciiTheme="minorHAnsi" w:hAnsiTheme="minorHAnsi" w:cs="Arial"/>
          <w:sz w:val="16"/>
          <w:szCs w:val="16"/>
        </w:rPr>
        <w:t xml:space="preserve"> (1)</w:t>
      </w:r>
      <w:r w:rsidRPr="00656CE9">
        <w:rPr>
          <w:rFonts w:asciiTheme="minorHAnsi" w:hAnsiTheme="minorHAnsi" w:cs="Arial"/>
          <w:sz w:val="16"/>
          <w:szCs w:val="16"/>
        </w:rPr>
        <w:tab/>
        <w:t>0-41</w:t>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Blackcap</w:t>
      </w:r>
      <w:r w:rsidRPr="00656CE9">
        <w:rPr>
          <w:rFonts w:asciiTheme="minorHAnsi" w:hAnsiTheme="minorHAnsi" w:cs="Arial"/>
          <w:sz w:val="16"/>
          <w:szCs w:val="16"/>
        </w:rPr>
        <w:tab/>
      </w:r>
      <w:r w:rsidR="003B0E46" w:rsidRPr="00656CE9">
        <w:rPr>
          <w:rFonts w:asciiTheme="minorHAnsi" w:hAnsiTheme="minorHAnsi" w:cs="Arial"/>
          <w:sz w:val="16"/>
          <w:szCs w:val="16"/>
        </w:rPr>
        <w:t>14</w:t>
      </w:r>
      <w:r w:rsidRPr="00656CE9">
        <w:rPr>
          <w:rFonts w:asciiTheme="minorHAnsi" w:hAnsiTheme="minorHAnsi" w:cs="Arial"/>
          <w:sz w:val="16"/>
          <w:szCs w:val="16"/>
        </w:rPr>
        <w:tab/>
      </w:r>
      <w:r w:rsidR="00FE7233" w:rsidRPr="00656CE9">
        <w:rPr>
          <w:rFonts w:asciiTheme="minorHAnsi" w:hAnsiTheme="minorHAnsi" w:cs="Arial"/>
          <w:sz w:val="16"/>
          <w:szCs w:val="16"/>
        </w:rPr>
        <w:t>5</w:t>
      </w:r>
      <w:r w:rsidRPr="00656CE9">
        <w:rPr>
          <w:rFonts w:asciiTheme="minorHAnsi" w:hAnsiTheme="minorHAnsi" w:cs="Arial"/>
          <w:sz w:val="16"/>
          <w:szCs w:val="16"/>
        </w:rPr>
        <w:tab/>
      </w:r>
      <w:r w:rsidR="00FE7233" w:rsidRPr="00656CE9">
        <w:rPr>
          <w:rFonts w:asciiTheme="minorHAnsi" w:hAnsiTheme="minorHAnsi" w:cs="Arial"/>
          <w:sz w:val="16"/>
          <w:szCs w:val="16"/>
        </w:rPr>
        <w:t>7</w:t>
      </w:r>
      <w:r w:rsidRPr="00656CE9">
        <w:rPr>
          <w:rFonts w:asciiTheme="minorHAnsi" w:hAnsiTheme="minorHAnsi" w:cs="Arial"/>
          <w:sz w:val="16"/>
          <w:szCs w:val="16"/>
        </w:rPr>
        <w:tab/>
      </w:r>
      <w:r w:rsidR="00EE78C4" w:rsidRPr="00656CE9">
        <w:rPr>
          <w:rFonts w:asciiTheme="minorHAnsi" w:hAnsiTheme="minorHAnsi" w:cs="Arial"/>
          <w:sz w:val="16"/>
          <w:szCs w:val="16"/>
        </w:rPr>
        <w:t>2 (1)</w:t>
      </w:r>
      <w:r w:rsidRPr="00656CE9">
        <w:rPr>
          <w:rFonts w:asciiTheme="minorHAnsi" w:hAnsiTheme="minorHAnsi" w:cs="Arial"/>
          <w:sz w:val="16"/>
          <w:szCs w:val="16"/>
        </w:rPr>
        <w:tab/>
      </w:r>
      <w:r w:rsidR="00656CE9" w:rsidRPr="00656CE9">
        <w:rPr>
          <w:rFonts w:asciiTheme="minorHAnsi" w:hAnsiTheme="minorHAnsi" w:cs="Arial"/>
          <w:sz w:val="16"/>
          <w:szCs w:val="16"/>
        </w:rPr>
        <w:t>28</w:t>
      </w:r>
      <w:r w:rsidR="00A021D3">
        <w:rPr>
          <w:rFonts w:asciiTheme="minorHAnsi" w:hAnsiTheme="minorHAnsi" w:cs="Arial"/>
          <w:sz w:val="16"/>
          <w:szCs w:val="16"/>
        </w:rPr>
        <w:t xml:space="preserve"> (1)</w:t>
      </w:r>
      <w:r w:rsidRPr="00656CE9">
        <w:rPr>
          <w:rFonts w:asciiTheme="minorHAnsi" w:hAnsiTheme="minorHAnsi" w:cs="Arial"/>
          <w:sz w:val="16"/>
          <w:szCs w:val="16"/>
        </w:rPr>
        <w:tab/>
        <w:t>6-28</w:t>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Whitethroat</w:t>
      </w:r>
      <w:r w:rsidRPr="00656CE9">
        <w:rPr>
          <w:rFonts w:asciiTheme="minorHAnsi" w:hAnsiTheme="minorHAnsi" w:cs="Arial"/>
          <w:sz w:val="16"/>
          <w:szCs w:val="16"/>
        </w:rPr>
        <w:tab/>
      </w:r>
      <w:r w:rsidRPr="00656CE9">
        <w:rPr>
          <w:rFonts w:asciiTheme="minorHAnsi" w:hAnsiTheme="minorHAnsi" w:cs="Arial"/>
          <w:sz w:val="16"/>
          <w:szCs w:val="16"/>
        </w:rPr>
        <w:tab/>
      </w:r>
      <w:r w:rsidRPr="00656CE9">
        <w:rPr>
          <w:rFonts w:asciiTheme="minorHAnsi" w:hAnsiTheme="minorHAnsi" w:cs="Arial"/>
          <w:sz w:val="16"/>
          <w:szCs w:val="16"/>
        </w:rPr>
        <w:tab/>
      </w:r>
      <w:r w:rsidRPr="00656CE9">
        <w:rPr>
          <w:rFonts w:asciiTheme="minorHAnsi" w:hAnsiTheme="minorHAnsi" w:cs="Arial"/>
          <w:sz w:val="16"/>
          <w:szCs w:val="16"/>
        </w:rPr>
        <w:tab/>
      </w:r>
      <w:r w:rsidR="006876B0" w:rsidRPr="00656CE9">
        <w:rPr>
          <w:rFonts w:asciiTheme="minorHAnsi" w:hAnsiTheme="minorHAnsi" w:cs="Arial"/>
          <w:sz w:val="16"/>
          <w:szCs w:val="16"/>
        </w:rPr>
        <w:t>(1)</w:t>
      </w:r>
      <w:r w:rsidRPr="00656CE9">
        <w:rPr>
          <w:rFonts w:asciiTheme="minorHAnsi" w:hAnsiTheme="minorHAnsi" w:cs="Arial"/>
          <w:sz w:val="16"/>
          <w:szCs w:val="16"/>
        </w:rPr>
        <w:tab/>
      </w:r>
      <w:r w:rsidR="00A021D3">
        <w:rPr>
          <w:rFonts w:asciiTheme="minorHAnsi" w:hAnsiTheme="minorHAnsi" w:cs="Arial"/>
          <w:sz w:val="16"/>
          <w:szCs w:val="16"/>
        </w:rPr>
        <w:t>(</w:t>
      </w:r>
      <w:r w:rsidRPr="00656CE9">
        <w:rPr>
          <w:rFonts w:asciiTheme="minorHAnsi" w:hAnsiTheme="minorHAnsi" w:cs="Arial"/>
          <w:sz w:val="16"/>
          <w:szCs w:val="16"/>
        </w:rPr>
        <w:t>1</w:t>
      </w:r>
      <w:r w:rsidR="00A021D3">
        <w:rPr>
          <w:rFonts w:asciiTheme="minorHAnsi" w:hAnsiTheme="minorHAnsi" w:cs="Arial"/>
          <w:sz w:val="16"/>
          <w:szCs w:val="16"/>
        </w:rPr>
        <w:t>)</w:t>
      </w:r>
      <w:r w:rsidRPr="00656CE9">
        <w:rPr>
          <w:rFonts w:asciiTheme="minorHAnsi" w:hAnsiTheme="minorHAnsi" w:cs="Arial"/>
          <w:sz w:val="16"/>
          <w:szCs w:val="16"/>
        </w:rPr>
        <w:tab/>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Sedge Warbler</w:t>
      </w:r>
      <w:r w:rsidRPr="00656CE9">
        <w:rPr>
          <w:rFonts w:asciiTheme="minorHAnsi" w:hAnsiTheme="minorHAnsi" w:cs="Arial"/>
          <w:sz w:val="16"/>
          <w:szCs w:val="16"/>
        </w:rPr>
        <w:tab/>
      </w:r>
      <w:r w:rsidRPr="00656CE9">
        <w:rPr>
          <w:rFonts w:asciiTheme="minorHAnsi" w:hAnsiTheme="minorHAnsi" w:cs="Arial"/>
          <w:sz w:val="16"/>
          <w:szCs w:val="16"/>
        </w:rPr>
        <w:tab/>
      </w:r>
      <w:r w:rsidRPr="00656CE9">
        <w:rPr>
          <w:rFonts w:asciiTheme="minorHAnsi" w:hAnsiTheme="minorHAnsi" w:cs="Arial"/>
          <w:sz w:val="16"/>
          <w:szCs w:val="16"/>
        </w:rPr>
        <w:tab/>
      </w:r>
      <w:r w:rsidRPr="00656CE9">
        <w:rPr>
          <w:rFonts w:asciiTheme="minorHAnsi" w:hAnsiTheme="minorHAnsi" w:cs="Arial"/>
          <w:sz w:val="16"/>
          <w:szCs w:val="16"/>
        </w:rPr>
        <w:tab/>
      </w:r>
      <w:r w:rsidR="00EE78C4" w:rsidRPr="00656CE9">
        <w:rPr>
          <w:rFonts w:asciiTheme="minorHAnsi" w:hAnsiTheme="minorHAnsi" w:cs="Arial"/>
          <w:sz w:val="16"/>
          <w:szCs w:val="16"/>
        </w:rPr>
        <w:t>2</w:t>
      </w:r>
      <w:r w:rsidRPr="00656CE9">
        <w:rPr>
          <w:rFonts w:asciiTheme="minorHAnsi" w:hAnsiTheme="minorHAnsi" w:cs="Arial"/>
          <w:sz w:val="16"/>
          <w:szCs w:val="16"/>
        </w:rPr>
        <w:tab/>
      </w:r>
      <w:r w:rsidR="00656CE9" w:rsidRPr="00656CE9">
        <w:rPr>
          <w:rFonts w:asciiTheme="minorHAnsi" w:hAnsiTheme="minorHAnsi" w:cs="Arial"/>
          <w:sz w:val="16"/>
          <w:szCs w:val="16"/>
        </w:rPr>
        <w:t>2</w:t>
      </w:r>
      <w:r w:rsidRPr="00656CE9">
        <w:rPr>
          <w:rFonts w:asciiTheme="minorHAnsi" w:hAnsiTheme="minorHAnsi" w:cs="Arial"/>
          <w:sz w:val="16"/>
          <w:szCs w:val="16"/>
        </w:rPr>
        <w:tab/>
        <w:t>0-9</w:t>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Nuthatch</w:t>
      </w:r>
      <w:r w:rsidRPr="00656CE9">
        <w:rPr>
          <w:rFonts w:asciiTheme="minorHAnsi" w:hAnsiTheme="minorHAnsi" w:cs="Arial"/>
          <w:sz w:val="16"/>
          <w:szCs w:val="16"/>
        </w:rPr>
        <w:tab/>
      </w:r>
      <w:r w:rsidR="003B0E46" w:rsidRPr="00656CE9">
        <w:rPr>
          <w:rFonts w:asciiTheme="minorHAnsi" w:hAnsiTheme="minorHAnsi" w:cs="Arial"/>
          <w:sz w:val="16"/>
          <w:szCs w:val="16"/>
        </w:rPr>
        <w:t>3</w:t>
      </w:r>
      <w:r w:rsidRPr="00656CE9">
        <w:rPr>
          <w:rFonts w:asciiTheme="minorHAnsi" w:hAnsiTheme="minorHAnsi" w:cs="Arial"/>
          <w:sz w:val="16"/>
          <w:szCs w:val="16"/>
        </w:rPr>
        <w:tab/>
      </w:r>
      <w:r w:rsidR="00FE7233" w:rsidRPr="00656CE9">
        <w:rPr>
          <w:rFonts w:asciiTheme="minorHAnsi" w:hAnsiTheme="minorHAnsi" w:cs="Arial"/>
          <w:sz w:val="16"/>
          <w:szCs w:val="16"/>
        </w:rPr>
        <w:t>1</w:t>
      </w:r>
      <w:r w:rsidRPr="00656CE9">
        <w:rPr>
          <w:rFonts w:asciiTheme="minorHAnsi" w:hAnsiTheme="minorHAnsi" w:cs="Arial"/>
          <w:sz w:val="16"/>
          <w:szCs w:val="16"/>
        </w:rPr>
        <w:tab/>
      </w:r>
      <w:r w:rsidR="00FE7233" w:rsidRPr="00656CE9">
        <w:rPr>
          <w:rFonts w:asciiTheme="minorHAnsi" w:hAnsiTheme="minorHAnsi" w:cs="Arial"/>
          <w:sz w:val="16"/>
          <w:szCs w:val="16"/>
        </w:rPr>
        <w:t>2</w:t>
      </w:r>
      <w:r w:rsidRPr="00656CE9">
        <w:rPr>
          <w:rFonts w:asciiTheme="minorHAnsi" w:hAnsiTheme="minorHAnsi" w:cs="Arial"/>
          <w:sz w:val="16"/>
          <w:szCs w:val="16"/>
        </w:rPr>
        <w:tab/>
      </w:r>
      <w:r w:rsidRPr="00656CE9">
        <w:rPr>
          <w:rFonts w:asciiTheme="minorHAnsi" w:hAnsiTheme="minorHAnsi" w:cs="Arial"/>
          <w:sz w:val="16"/>
          <w:szCs w:val="16"/>
        </w:rPr>
        <w:tab/>
      </w:r>
      <w:r w:rsidR="00656CE9" w:rsidRPr="00656CE9">
        <w:rPr>
          <w:rFonts w:asciiTheme="minorHAnsi" w:hAnsiTheme="minorHAnsi" w:cs="Arial"/>
          <w:sz w:val="16"/>
          <w:szCs w:val="16"/>
        </w:rPr>
        <w:t>6</w:t>
      </w:r>
      <w:r w:rsidRPr="00656CE9">
        <w:rPr>
          <w:rFonts w:asciiTheme="minorHAnsi" w:hAnsiTheme="minorHAnsi" w:cs="Arial"/>
          <w:sz w:val="16"/>
          <w:szCs w:val="16"/>
        </w:rPr>
        <w:tab/>
        <w:t>0-10</w:t>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Treecreeper</w:t>
      </w:r>
      <w:r w:rsidRPr="00656CE9">
        <w:rPr>
          <w:rFonts w:asciiTheme="minorHAnsi" w:hAnsiTheme="minorHAnsi" w:cs="Arial"/>
          <w:sz w:val="16"/>
          <w:szCs w:val="16"/>
        </w:rPr>
        <w:tab/>
      </w:r>
      <w:r w:rsidR="003B0E46" w:rsidRPr="00656CE9">
        <w:rPr>
          <w:rFonts w:asciiTheme="minorHAnsi" w:hAnsiTheme="minorHAnsi" w:cs="Arial"/>
          <w:sz w:val="16"/>
          <w:szCs w:val="16"/>
        </w:rPr>
        <w:t>r</w:t>
      </w:r>
      <w:r w:rsidRPr="00656CE9">
        <w:rPr>
          <w:rFonts w:asciiTheme="minorHAnsi" w:hAnsiTheme="minorHAnsi" w:cs="Arial"/>
          <w:sz w:val="16"/>
          <w:szCs w:val="16"/>
        </w:rPr>
        <w:tab/>
      </w:r>
      <w:r w:rsidR="00FE7233" w:rsidRPr="00656CE9">
        <w:rPr>
          <w:rFonts w:asciiTheme="minorHAnsi" w:hAnsiTheme="minorHAnsi" w:cs="Arial"/>
          <w:sz w:val="16"/>
          <w:szCs w:val="16"/>
        </w:rPr>
        <w:t>3</w:t>
      </w:r>
      <w:r w:rsidRPr="00656CE9">
        <w:rPr>
          <w:rFonts w:asciiTheme="minorHAnsi" w:hAnsiTheme="minorHAnsi" w:cs="Arial"/>
          <w:sz w:val="16"/>
          <w:szCs w:val="16"/>
        </w:rPr>
        <w:tab/>
      </w:r>
      <w:r w:rsidR="00FE7233" w:rsidRPr="00656CE9">
        <w:rPr>
          <w:rFonts w:asciiTheme="minorHAnsi" w:hAnsiTheme="minorHAnsi" w:cs="Arial"/>
          <w:sz w:val="16"/>
          <w:szCs w:val="16"/>
        </w:rPr>
        <w:t>1</w:t>
      </w:r>
      <w:r w:rsidRPr="00656CE9">
        <w:rPr>
          <w:rFonts w:asciiTheme="minorHAnsi" w:hAnsiTheme="minorHAnsi" w:cs="Arial"/>
          <w:sz w:val="16"/>
          <w:szCs w:val="16"/>
        </w:rPr>
        <w:tab/>
      </w:r>
      <w:r w:rsidR="00EE78C4" w:rsidRPr="00656CE9">
        <w:rPr>
          <w:rFonts w:asciiTheme="minorHAnsi" w:hAnsiTheme="minorHAnsi" w:cs="Arial"/>
          <w:sz w:val="16"/>
          <w:szCs w:val="16"/>
        </w:rPr>
        <w:t>1</w:t>
      </w:r>
      <w:r w:rsidRPr="00656CE9">
        <w:rPr>
          <w:rFonts w:asciiTheme="minorHAnsi" w:hAnsiTheme="minorHAnsi" w:cs="Arial"/>
          <w:sz w:val="16"/>
          <w:szCs w:val="16"/>
        </w:rPr>
        <w:tab/>
      </w:r>
      <w:r w:rsidR="00656CE9" w:rsidRPr="00656CE9">
        <w:rPr>
          <w:rFonts w:asciiTheme="minorHAnsi" w:hAnsiTheme="minorHAnsi" w:cs="Arial"/>
          <w:sz w:val="16"/>
          <w:szCs w:val="16"/>
        </w:rPr>
        <w:t>5</w:t>
      </w:r>
      <w:r w:rsidRPr="00656CE9">
        <w:rPr>
          <w:rFonts w:asciiTheme="minorHAnsi" w:hAnsiTheme="minorHAnsi" w:cs="Arial"/>
          <w:sz w:val="16"/>
          <w:szCs w:val="16"/>
        </w:rPr>
        <w:tab/>
        <w:t>1-11</w:t>
      </w:r>
    </w:p>
    <w:p w:rsidR="00553C62" w:rsidRPr="00656CE9" w:rsidRDefault="00553C62"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980AAC" w:rsidRPr="00656CE9" w:rsidRDefault="00980AAC"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Wren</w:t>
      </w:r>
      <w:r w:rsidRPr="00656CE9">
        <w:rPr>
          <w:rFonts w:asciiTheme="minorHAnsi" w:hAnsiTheme="minorHAnsi" w:cs="Arial"/>
          <w:sz w:val="16"/>
          <w:szCs w:val="16"/>
        </w:rPr>
        <w:tab/>
      </w:r>
      <w:r w:rsidR="003B0E46" w:rsidRPr="00656CE9">
        <w:rPr>
          <w:rFonts w:asciiTheme="minorHAnsi" w:hAnsiTheme="minorHAnsi" w:cs="Arial"/>
          <w:sz w:val="16"/>
          <w:szCs w:val="16"/>
        </w:rPr>
        <w:t>22</w:t>
      </w:r>
      <w:r w:rsidRPr="00656CE9">
        <w:rPr>
          <w:rFonts w:asciiTheme="minorHAnsi" w:hAnsiTheme="minorHAnsi" w:cs="Arial"/>
          <w:sz w:val="16"/>
          <w:szCs w:val="16"/>
        </w:rPr>
        <w:tab/>
      </w:r>
      <w:r w:rsidR="003B0E46" w:rsidRPr="00656CE9">
        <w:rPr>
          <w:rFonts w:asciiTheme="minorHAnsi" w:hAnsiTheme="minorHAnsi" w:cs="Arial"/>
          <w:sz w:val="16"/>
          <w:szCs w:val="16"/>
        </w:rPr>
        <w:t>17</w:t>
      </w:r>
      <w:r w:rsidRPr="00656CE9">
        <w:rPr>
          <w:rFonts w:asciiTheme="minorHAnsi" w:hAnsiTheme="minorHAnsi" w:cs="Arial"/>
          <w:sz w:val="16"/>
          <w:szCs w:val="16"/>
        </w:rPr>
        <w:tab/>
      </w:r>
      <w:r w:rsidR="00FE7233" w:rsidRPr="00656CE9">
        <w:rPr>
          <w:rFonts w:asciiTheme="minorHAnsi" w:hAnsiTheme="minorHAnsi" w:cs="Arial"/>
          <w:sz w:val="16"/>
          <w:szCs w:val="16"/>
        </w:rPr>
        <w:t>14</w:t>
      </w:r>
      <w:r w:rsidRPr="00656CE9">
        <w:rPr>
          <w:rFonts w:asciiTheme="minorHAnsi" w:hAnsiTheme="minorHAnsi" w:cs="Arial"/>
          <w:sz w:val="16"/>
          <w:szCs w:val="16"/>
        </w:rPr>
        <w:tab/>
      </w:r>
      <w:r w:rsidR="00EE78C4" w:rsidRPr="00656CE9">
        <w:rPr>
          <w:rFonts w:asciiTheme="minorHAnsi" w:hAnsiTheme="minorHAnsi" w:cs="Arial"/>
          <w:sz w:val="16"/>
          <w:szCs w:val="16"/>
        </w:rPr>
        <w:t>9 (1)</w:t>
      </w:r>
      <w:r w:rsidRPr="00656CE9">
        <w:rPr>
          <w:rFonts w:asciiTheme="minorHAnsi" w:hAnsiTheme="minorHAnsi" w:cs="Arial"/>
          <w:sz w:val="16"/>
          <w:szCs w:val="16"/>
        </w:rPr>
        <w:tab/>
      </w:r>
      <w:r w:rsidR="00656CE9" w:rsidRPr="00656CE9">
        <w:rPr>
          <w:rFonts w:asciiTheme="minorHAnsi" w:hAnsiTheme="minorHAnsi" w:cs="Arial"/>
          <w:sz w:val="16"/>
          <w:szCs w:val="16"/>
        </w:rPr>
        <w:t>62</w:t>
      </w:r>
      <w:r w:rsidR="00A021D3">
        <w:rPr>
          <w:rFonts w:asciiTheme="minorHAnsi" w:hAnsiTheme="minorHAnsi" w:cs="Arial"/>
          <w:sz w:val="16"/>
          <w:szCs w:val="16"/>
        </w:rPr>
        <w:t xml:space="preserve"> (1)</w:t>
      </w:r>
      <w:r w:rsidRPr="00656CE9">
        <w:rPr>
          <w:rFonts w:asciiTheme="minorHAnsi" w:hAnsiTheme="minorHAnsi" w:cs="Arial"/>
          <w:sz w:val="16"/>
          <w:szCs w:val="16"/>
        </w:rPr>
        <w:tab/>
        <w:t>24-84</w:t>
      </w:r>
    </w:p>
    <w:p w:rsidR="00980AAC" w:rsidRPr="00656CE9" w:rsidRDefault="00980AAC"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Blackbird</w:t>
      </w:r>
      <w:r w:rsidRPr="00656CE9">
        <w:rPr>
          <w:rFonts w:asciiTheme="minorHAnsi" w:hAnsiTheme="minorHAnsi" w:cs="Arial"/>
          <w:sz w:val="16"/>
          <w:szCs w:val="16"/>
        </w:rPr>
        <w:tab/>
      </w:r>
      <w:r w:rsidR="003B0E46" w:rsidRPr="00656CE9">
        <w:rPr>
          <w:rFonts w:asciiTheme="minorHAnsi" w:hAnsiTheme="minorHAnsi" w:cs="Arial"/>
          <w:sz w:val="16"/>
          <w:szCs w:val="16"/>
        </w:rPr>
        <w:t>8</w:t>
      </w:r>
      <w:r w:rsidRPr="00656CE9">
        <w:rPr>
          <w:rFonts w:asciiTheme="minorHAnsi" w:hAnsiTheme="minorHAnsi" w:cs="Arial"/>
          <w:sz w:val="16"/>
          <w:szCs w:val="16"/>
        </w:rPr>
        <w:tab/>
      </w:r>
      <w:r w:rsidR="003B0E46" w:rsidRPr="00656CE9">
        <w:rPr>
          <w:rFonts w:asciiTheme="minorHAnsi" w:hAnsiTheme="minorHAnsi" w:cs="Arial"/>
          <w:sz w:val="16"/>
          <w:szCs w:val="16"/>
        </w:rPr>
        <w:t>8</w:t>
      </w:r>
      <w:r w:rsidRPr="00656CE9">
        <w:rPr>
          <w:rFonts w:asciiTheme="minorHAnsi" w:hAnsiTheme="minorHAnsi" w:cs="Arial"/>
          <w:sz w:val="16"/>
          <w:szCs w:val="16"/>
        </w:rPr>
        <w:tab/>
      </w:r>
      <w:r w:rsidR="00FE7233" w:rsidRPr="00656CE9">
        <w:rPr>
          <w:rFonts w:asciiTheme="minorHAnsi" w:hAnsiTheme="minorHAnsi" w:cs="Arial"/>
          <w:sz w:val="16"/>
          <w:szCs w:val="16"/>
        </w:rPr>
        <w:t>6</w:t>
      </w:r>
      <w:r w:rsidRPr="00656CE9">
        <w:rPr>
          <w:rFonts w:asciiTheme="minorHAnsi" w:hAnsiTheme="minorHAnsi" w:cs="Arial"/>
          <w:sz w:val="16"/>
          <w:szCs w:val="16"/>
        </w:rPr>
        <w:tab/>
      </w:r>
      <w:r w:rsidR="00EE78C4" w:rsidRPr="00656CE9">
        <w:rPr>
          <w:rFonts w:asciiTheme="minorHAnsi" w:hAnsiTheme="minorHAnsi" w:cs="Arial"/>
          <w:sz w:val="16"/>
          <w:szCs w:val="16"/>
        </w:rPr>
        <w:t>2 (1)</w:t>
      </w:r>
      <w:r w:rsidRPr="00656CE9">
        <w:rPr>
          <w:rFonts w:asciiTheme="minorHAnsi" w:hAnsiTheme="minorHAnsi" w:cs="Arial"/>
          <w:sz w:val="16"/>
          <w:szCs w:val="16"/>
        </w:rPr>
        <w:tab/>
      </w:r>
      <w:r w:rsidR="00656CE9" w:rsidRPr="00656CE9">
        <w:rPr>
          <w:rFonts w:asciiTheme="minorHAnsi" w:hAnsiTheme="minorHAnsi" w:cs="Arial"/>
          <w:sz w:val="16"/>
          <w:szCs w:val="16"/>
        </w:rPr>
        <w:t>24</w:t>
      </w:r>
      <w:r w:rsidR="00A021D3">
        <w:rPr>
          <w:rFonts w:asciiTheme="minorHAnsi" w:hAnsiTheme="minorHAnsi" w:cs="Arial"/>
          <w:sz w:val="16"/>
          <w:szCs w:val="16"/>
        </w:rPr>
        <w:t xml:space="preserve"> (1)</w:t>
      </w:r>
      <w:r w:rsidRPr="00656CE9">
        <w:rPr>
          <w:rFonts w:asciiTheme="minorHAnsi" w:hAnsiTheme="minorHAnsi" w:cs="Arial"/>
          <w:sz w:val="16"/>
          <w:szCs w:val="16"/>
        </w:rPr>
        <w:tab/>
        <w:t>9-38</w:t>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b/>
          <w:sz w:val="16"/>
          <w:szCs w:val="16"/>
        </w:rPr>
      </w:pPr>
      <w:r w:rsidRPr="00656CE9">
        <w:rPr>
          <w:rFonts w:asciiTheme="minorHAnsi" w:hAnsiTheme="minorHAnsi" w:cs="Arial"/>
          <w:sz w:val="16"/>
          <w:szCs w:val="16"/>
        </w:rPr>
        <w:t>Song Thrush</w:t>
      </w:r>
      <w:r w:rsidRPr="00656CE9">
        <w:rPr>
          <w:rFonts w:asciiTheme="minorHAnsi" w:hAnsiTheme="minorHAnsi" w:cs="Arial"/>
          <w:sz w:val="16"/>
          <w:szCs w:val="16"/>
        </w:rPr>
        <w:tab/>
      </w:r>
      <w:r w:rsidR="003B0E46" w:rsidRPr="00656CE9">
        <w:rPr>
          <w:rFonts w:asciiTheme="minorHAnsi" w:hAnsiTheme="minorHAnsi" w:cs="Arial"/>
          <w:sz w:val="16"/>
          <w:szCs w:val="16"/>
        </w:rPr>
        <w:t>3</w:t>
      </w:r>
      <w:r w:rsidRPr="00656CE9">
        <w:rPr>
          <w:rFonts w:asciiTheme="minorHAnsi" w:hAnsiTheme="minorHAnsi" w:cs="Arial"/>
          <w:sz w:val="16"/>
          <w:szCs w:val="16"/>
        </w:rPr>
        <w:tab/>
      </w:r>
      <w:r w:rsidR="00FE7233" w:rsidRPr="00656CE9">
        <w:rPr>
          <w:rFonts w:asciiTheme="minorHAnsi" w:hAnsiTheme="minorHAnsi" w:cs="Arial"/>
          <w:sz w:val="16"/>
          <w:szCs w:val="16"/>
        </w:rPr>
        <w:t>3</w:t>
      </w:r>
      <w:r w:rsidRPr="00656CE9">
        <w:rPr>
          <w:rFonts w:asciiTheme="minorHAnsi" w:hAnsiTheme="minorHAnsi" w:cs="Arial"/>
          <w:sz w:val="16"/>
          <w:szCs w:val="16"/>
        </w:rPr>
        <w:tab/>
      </w:r>
      <w:r w:rsidR="00FE7233" w:rsidRPr="00656CE9">
        <w:rPr>
          <w:rFonts w:asciiTheme="minorHAnsi" w:hAnsiTheme="minorHAnsi" w:cs="Arial"/>
          <w:sz w:val="16"/>
          <w:szCs w:val="16"/>
        </w:rPr>
        <w:t>2</w:t>
      </w:r>
      <w:r w:rsidRPr="00656CE9">
        <w:rPr>
          <w:rFonts w:asciiTheme="minorHAnsi" w:hAnsiTheme="minorHAnsi" w:cs="Arial"/>
          <w:sz w:val="16"/>
          <w:szCs w:val="16"/>
        </w:rPr>
        <w:tab/>
      </w:r>
      <w:r w:rsidR="00EE78C4" w:rsidRPr="00656CE9">
        <w:rPr>
          <w:rFonts w:asciiTheme="minorHAnsi" w:hAnsiTheme="minorHAnsi" w:cs="Arial"/>
          <w:sz w:val="16"/>
          <w:szCs w:val="16"/>
        </w:rPr>
        <w:t>2 (1)</w:t>
      </w:r>
      <w:r w:rsidRPr="00656CE9">
        <w:rPr>
          <w:rFonts w:asciiTheme="minorHAnsi" w:hAnsiTheme="minorHAnsi" w:cs="Arial"/>
          <w:sz w:val="16"/>
          <w:szCs w:val="16"/>
        </w:rPr>
        <w:tab/>
        <w:t>10</w:t>
      </w:r>
      <w:r w:rsidR="00A021D3">
        <w:rPr>
          <w:rFonts w:asciiTheme="minorHAnsi" w:hAnsiTheme="minorHAnsi" w:cs="Arial"/>
          <w:sz w:val="16"/>
          <w:szCs w:val="16"/>
        </w:rPr>
        <w:t xml:space="preserve"> (1)</w:t>
      </w:r>
      <w:r w:rsidRPr="00656CE9">
        <w:rPr>
          <w:rFonts w:asciiTheme="minorHAnsi" w:hAnsiTheme="minorHAnsi" w:cs="Arial"/>
          <w:sz w:val="16"/>
          <w:szCs w:val="16"/>
        </w:rPr>
        <w:tab/>
        <w:t>0-12</w:t>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Mistle Thrush</w:t>
      </w:r>
      <w:r w:rsidRPr="00656CE9">
        <w:rPr>
          <w:rFonts w:asciiTheme="minorHAnsi" w:hAnsiTheme="minorHAnsi" w:cs="Arial"/>
          <w:sz w:val="16"/>
          <w:szCs w:val="16"/>
        </w:rPr>
        <w:tab/>
      </w:r>
      <w:r w:rsidRPr="00656CE9">
        <w:rPr>
          <w:rFonts w:asciiTheme="minorHAnsi" w:hAnsiTheme="minorHAnsi" w:cs="Arial"/>
          <w:sz w:val="16"/>
          <w:szCs w:val="16"/>
        </w:rPr>
        <w:tab/>
      </w:r>
      <w:r w:rsidRPr="00656CE9">
        <w:rPr>
          <w:rFonts w:asciiTheme="minorHAnsi" w:hAnsiTheme="minorHAnsi" w:cs="Arial"/>
          <w:sz w:val="16"/>
          <w:szCs w:val="16"/>
        </w:rPr>
        <w:tab/>
      </w:r>
      <w:r w:rsidR="00EE78C4" w:rsidRPr="00656CE9">
        <w:rPr>
          <w:rFonts w:asciiTheme="minorHAnsi" w:hAnsiTheme="minorHAnsi" w:cs="Arial"/>
          <w:sz w:val="16"/>
          <w:szCs w:val="16"/>
        </w:rPr>
        <w:t>1</w:t>
      </w:r>
      <w:r w:rsidRPr="00656CE9">
        <w:rPr>
          <w:rFonts w:asciiTheme="minorHAnsi" w:hAnsiTheme="minorHAnsi" w:cs="Arial"/>
          <w:sz w:val="16"/>
          <w:szCs w:val="16"/>
        </w:rPr>
        <w:tab/>
      </w:r>
      <w:r w:rsidRPr="00656CE9">
        <w:rPr>
          <w:rFonts w:asciiTheme="minorHAnsi" w:hAnsiTheme="minorHAnsi" w:cs="Arial"/>
          <w:sz w:val="16"/>
          <w:szCs w:val="16"/>
        </w:rPr>
        <w:tab/>
      </w:r>
      <w:r w:rsidR="00656CE9" w:rsidRPr="00656CE9">
        <w:rPr>
          <w:rFonts w:asciiTheme="minorHAnsi" w:hAnsiTheme="minorHAnsi" w:cs="Arial"/>
          <w:sz w:val="16"/>
          <w:szCs w:val="16"/>
        </w:rPr>
        <w:t>1</w:t>
      </w:r>
      <w:r w:rsidRPr="00656CE9">
        <w:rPr>
          <w:rFonts w:asciiTheme="minorHAnsi" w:hAnsiTheme="minorHAnsi" w:cs="Arial"/>
          <w:sz w:val="16"/>
          <w:szCs w:val="16"/>
        </w:rPr>
        <w:tab/>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Spotted Flycatcher</w:t>
      </w:r>
      <w:r w:rsidRPr="00656CE9">
        <w:rPr>
          <w:rFonts w:asciiTheme="minorHAnsi" w:hAnsiTheme="minorHAnsi" w:cs="Arial"/>
          <w:sz w:val="16"/>
          <w:szCs w:val="16"/>
        </w:rPr>
        <w:tab/>
      </w:r>
      <w:r w:rsidRPr="00656CE9">
        <w:rPr>
          <w:rFonts w:asciiTheme="minorHAnsi" w:hAnsiTheme="minorHAnsi" w:cs="Arial"/>
          <w:sz w:val="16"/>
          <w:szCs w:val="16"/>
        </w:rPr>
        <w:tab/>
      </w:r>
      <w:r w:rsidRPr="00656CE9">
        <w:rPr>
          <w:rFonts w:asciiTheme="minorHAnsi" w:hAnsiTheme="minorHAnsi" w:cs="Arial"/>
          <w:sz w:val="16"/>
          <w:szCs w:val="16"/>
        </w:rPr>
        <w:tab/>
      </w:r>
      <w:r w:rsidR="00FE7233" w:rsidRPr="00656CE9">
        <w:rPr>
          <w:rFonts w:asciiTheme="minorHAnsi" w:hAnsiTheme="minorHAnsi" w:cs="Arial"/>
          <w:sz w:val="16"/>
          <w:szCs w:val="16"/>
        </w:rPr>
        <w:t>1</w:t>
      </w:r>
      <w:r w:rsidRPr="00656CE9">
        <w:rPr>
          <w:rFonts w:asciiTheme="minorHAnsi" w:hAnsiTheme="minorHAnsi" w:cs="Arial"/>
          <w:sz w:val="16"/>
          <w:szCs w:val="16"/>
        </w:rPr>
        <w:tab/>
      </w:r>
      <w:r w:rsidRPr="00656CE9">
        <w:rPr>
          <w:rFonts w:asciiTheme="minorHAnsi" w:hAnsiTheme="minorHAnsi" w:cs="Arial"/>
          <w:sz w:val="16"/>
          <w:szCs w:val="16"/>
        </w:rPr>
        <w:tab/>
        <w:t>1</w:t>
      </w:r>
    </w:p>
    <w:p w:rsidR="00656CE9" w:rsidRDefault="00656CE9" w:rsidP="00656CE9">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b/>
          <w:bCs/>
          <w:sz w:val="16"/>
          <w:szCs w:val="16"/>
        </w:rPr>
      </w:pP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Robin</w:t>
      </w:r>
      <w:r w:rsidRPr="00656CE9">
        <w:rPr>
          <w:rFonts w:asciiTheme="minorHAnsi" w:hAnsiTheme="minorHAnsi" w:cs="Arial"/>
          <w:sz w:val="16"/>
          <w:szCs w:val="16"/>
        </w:rPr>
        <w:tab/>
      </w:r>
      <w:r w:rsidR="003B0E46" w:rsidRPr="00656CE9">
        <w:rPr>
          <w:rFonts w:asciiTheme="minorHAnsi" w:hAnsiTheme="minorHAnsi" w:cs="Arial"/>
          <w:sz w:val="16"/>
          <w:szCs w:val="16"/>
        </w:rPr>
        <w:t>9</w:t>
      </w:r>
      <w:r w:rsidRPr="00656CE9">
        <w:rPr>
          <w:rFonts w:asciiTheme="minorHAnsi" w:hAnsiTheme="minorHAnsi" w:cs="Arial"/>
          <w:sz w:val="16"/>
          <w:szCs w:val="16"/>
        </w:rPr>
        <w:tab/>
      </w:r>
      <w:r w:rsidR="003B0E46" w:rsidRPr="00656CE9">
        <w:rPr>
          <w:rFonts w:asciiTheme="minorHAnsi" w:hAnsiTheme="minorHAnsi" w:cs="Arial"/>
          <w:sz w:val="16"/>
          <w:szCs w:val="16"/>
        </w:rPr>
        <w:t>8</w:t>
      </w:r>
      <w:r w:rsidRPr="00656CE9">
        <w:rPr>
          <w:rFonts w:asciiTheme="minorHAnsi" w:hAnsiTheme="minorHAnsi" w:cs="Arial"/>
          <w:sz w:val="16"/>
          <w:szCs w:val="16"/>
        </w:rPr>
        <w:tab/>
      </w:r>
      <w:r w:rsidR="00FE7233" w:rsidRPr="00656CE9">
        <w:rPr>
          <w:rFonts w:asciiTheme="minorHAnsi" w:hAnsiTheme="minorHAnsi" w:cs="Arial"/>
          <w:sz w:val="16"/>
          <w:szCs w:val="16"/>
        </w:rPr>
        <w:t>16</w:t>
      </w:r>
      <w:r w:rsidRPr="00656CE9">
        <w:rPr>
          <w:rFonts w:asciiTheme="minorHAnsi" w:hAnsiTheme="minorHAnsi" w:cs="Arial"/>
          <w:sz w:val="16"/>
          <w:szCs w:val="16"/>
        </w:rPr>
        <w:tab/>
      </w:r>
      <w:r w:rsidR="00EE78C4" w:rsidRPr="00656CE9">
        <w:rPr>
          <w:rFonts w:asciiTheme="minorHAnsi" w:hAnsiTheme="minorHAnsi" w:cs="Arial"/>
          <w:sz w:val="16"/>
          <w:szCs w:val="16"/>
        </w:rPr>
        <w:t>2 (1)</w:t>
      </w:r>
      <w:r w:rsidRPr="00656CE9">
        <w:rPr>
          <w:rFonts w:asciiTheme="minorHAnsi" w:hAnsiTheme="minorHAnsi" w:cs="Arial"/>
          <w:sz w:val="16"/>
          <w:szCs w:val="16"/>
        </w:rPr>
        <w:tab/>
        <w:t>35</w:t>
      </w:r>
      <w:r w:rsidR="00A021D3">
        <w:rPr>
          <w:rFonts w:asciiTheme="minorHAnsi" w:hAnsiTheme="minorHAnsi" w:cs="Arial"/>
          <w:sz w:val="16"/>
          <w:szCs w:val="16"/>
        </w:rPr>
        <w:t xml:space="preserve"> (1)</w:t>
      </w:r>
      <w:r w:rsidRPr="00656CE9">
        <w:rPr>
          <w:rFonts w:asciiTheme="minorHAnsi" w:hAnsiTheme="minorHAnsi" w:cs="Arial"/>
          <w:sz w:val="16"/>
          <w:szCs w:val="16"/>
        </w:rPr>
        <w:tab/>
        <w:t>10-56</w:t>
      </w:r>
    </w:p>
    <w:p w:rsidR="00625BC6" w:rsidRPr="00656CE9" w:rsidRDefault="00625BC6" w:rsidP="00625BC6">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980AAC" w:rsidRPr="00656CE9" w:rsidRDefault="00980AAC"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Dunnock</w:t>
      </w:r>
      <w:r w:rsidRPr="00656CE9">
        <w:rPr>
          <w:rFonts w:asciiTheme="minorHAnsi" w:hAnsiTheme="minorHAnsi" w:cs="Arial"/>
          <w:sz w:val="16"/>
          <w:szCs w:val="16"/>
        </w:rPr>
        <w:tab/>
      </w:r>
      <w:r w:rsidRPr="00656CE9">
        <w:rPr>
          <w:rFonts w:asciiTheme="minorHAnsi" w:hAnsiTheme="minorHAnsi" w:cs="Arial"/>
          <w:sz w:val="16"/>
          <w:szCs w:val="16"/>
        </w:rPr>
        <w:tab/>
      </w:r>
      <w:r w:rsidR="00FE7233" w:rsidRPr="00656CE9">
        <w:rPr>
          <w:rFonts w:asciiTheme="minorHAnsi" w:hAnsiTheme="minorHAnsi" w:cs="Arial"/>
          <w:sz w:val="16"/>
          <w:szCs w:val="16"/>
        </w:rPr>
        <w:t>r</w:t>
      </w:r>
      <w:r w:rsidR="006E2D5D" w:rsidRPr="00656CE9">
        <w:rPr>
          <w:rFonts w:asciiTheme="minorHAnsi" w:hAnsiTheme="minorHAnsi" w:cs="Arial"/>
          <w:sz w:val="16"/>
          <w:szCs w:val="16"/>
        </w:rPr>
        <w:tab/>
      </w:r>
      <w:r w:rsidR="00EE78C4" w:rsidRPr="00656CE9">
        <w:rPr>
          <w:rFonts w:asciiTheme="minorHAnsi" w:hAnsiTheme="minorHAnsi" w:cs="Arial"/>
          <w:sz w:val="16"/>
          <w:szCs w:val="16"/>
        </w:rPr>
        <w:t>r</w:t>
      </w:r>
      <w:r w:rsidRPr="00656CE9">
        <w:rPr>
          <w:rFonts w:asciiTheme="minorHAnsi" w:hAnsiTheme="minorHAnsi" w:cs="Arial"/>
          <w:sz w:val="16"/>
          <w:szCs w:val="16"/>
        </w:rPr>
        <w:tab/>
      </w:r>
      <w:r w:rsidR="00EE78C4" w:rsidRPr="00656CE9">
        <w:rPr>
          <w:rFonts w:asciiTheme="minorHAnsi" w:hAnsiTheme="minorHAnsi" w:cs="Arial"/>
          <w:sz w:val="16"/>
          <w:szCs w:val="16"/>
        </w:rPr>
        <w:t>2 (1)</w:t>
      </w:r>
      <w:r w:rsidRPr="00656CE9">
        <w:rPr>
          <w:rFonts w:asciiTheme="minorHAnsi" w:hAnsiTheme="minorHAnsi" w:cs="Arial"/>
          <w:sz w:val="16"/>
          <w:szCs w:val="16"/>
        </w:rPr>
        <w:tab/>
      </w:r>
      <w:r w:rsidR="00656CE9" w:rsidRPr="00656CE9">
        <w:rPr>
          <w:rFonts w:asciiTheme="minorHAnsi" w:hAnsiTheme="minorHAnsi" w:cs="Arial"/>
          <w:sz w:val="16"/>
          <w:szCs w:val="16"/>
        </w:rPr>
        <w:t>2</w:t>
      </w:r>
      <w:r w:rsidR="00A021D3">
        <w:rPr>
          <w:rFonts w:asciiTheme="minorHAnsi" w:hAnsiTheme="minorHAnsi" w:cs="Arial"/>
          <w:sz w:val="16"/>
          <w:szCs w:val="16"/>
        </w:rPr>
        <w:t xml:space="preserve"> (1)</w:t>
      </w:r>
      <w:r w:rsidRPr="00656CE9">
        <w:rPr>
          <w:rFonts w:asciiTheme="minorHAnsi" w:hAnsiTheme="minorHAnsi" w:cs="Arial"/>
          <w:sz w:val="16"/>
          <w:szCs w:val="16"/>
        </w:rPr>
        <w:tab/>
        <w:t>1-24</w:t>
      </w:r>
    </w:p>
    <w:p w:rsidR="00EE78C4" w:rsidRPr="00656CE9" w:rsidRDefault="00EE78C4"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EE78C4" w:rsidRPr="00656CE9" w:rsidRDefault="00EE78C4"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House Sparrow</w:t>
      </w:r>
      <w:r w:rsidRPr="00656CE9">
        <w:rPr>
          <w:rFonts w:asciiTheme="minorHAnsi" w:hAnsiTheme="minorHAnsi" w:cs="Arial"/>
          <w:sz w:val="16"/>
          <w:szCs w:val="16"/>
        </w:rPr>
        <w:tab/>
      </w:r>
      <w:r w:rsidRPr="00656CE9">
        <w:rPr>
          <w:rFonts w:asciiTheme="minorHAnsi" w:hAnsiTheme="minorHAnsi" w:cs="Arial"/>
          <w:sz w:val="16"/>
          <w:szCs w:val="16"/>
        </w:rPr>
        <w:tab/>
      </w:r>
      <w:r w:rsidRPr="00656CE9">
        <w:rPr>
          <w:rFonts w:asciiTheme="minorHAnsi" w:hAnsiTheme="minorHAnsi" w:cs="Arial"/>
          <w:sz w:val="16"/>
          <w:szCs w:val="16"/>
        </w:rPr>
        <w:tab/>
        <w:t>r</w:t>
      </w:r>
    </w:p>
    <w:p w:rsidR="00980AAC" w:rsidRPr="00656CE9" w:rsidRDefault="00980AAC"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980AAC" w:rsidRPr="00656CE9" w:rsidRDefault="00980AAC"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Chaffinch</w:t>
      </w:r>
      <w:r w:rsidRPr="00656CE9">
        <w:rPr>
          <w:rFonts w:asciiTheme="minorHAnsi" w:hAnsiTheme="minorHAnsi" w:cs="Arial"/>
          <w:sz w:val="16"/>
          <w:szCs w:val="16"/>
        </w:rPr>
        <w:tab/>
      </w:r>
      <w:r w:rsidR="003B0E46" w:rsidRPr="00656CE9">
        <w:rPr>
          <w:rFonts w:asciiTheme="minorHAnsi" w:hAnsiTheme="minorHAnsi" w:cs="Arial"/>
          <w:sz w:val="16"/>
          <w:szCs w:val="16"/>
        </w:rPr>
        <w:t>3</w:t>
      </w:r>
      <w:r w:rsidRPr="00656CE9">
        <w:rPr>
          <w:rFonts w:asciiTheme="minorHAnsi" w:hAnsiTheme="minorHAnsi" w:cs="Arial"/>
          <w:sz w:val="16"/>
          <w:szCs w:val="16"/>
        </w:rPr>
        <w:tab/>
      </w:r>
      <w:r w:rsidR="00FE7233" w:rsidRPr="00656CE9">
        <w:rPr>
          <w:rFonts w:asciiTheme="minorHAnsi" w:hAnsiTheme="minorHAnsi" w:cs="Arial"/>
          <w:sz w:val="16"/>
          <w:szCs w:val="16"/>
        </w:rPr>
        <w:t>5</w:t>
      </w:r>
      <w:r w:rsidRPr="00656CE9">
        <w:rPr>
          <w:rFonts w:asciiTheme="minorHAnsi" w:hAnsiTheme="minorHAnsi" w:cs="Arial"/>
          <w:sz w:val="16"/>
          <w:szCs w:val="16"/>
        </w:rPr>
        <w:tab/>
      </w:r>
      <w:r w:rsidR="00FE7233" w:rsidRPr="00656CE9">
        <w:rPr>
          <w:rFonts w:asciiTheme="minorHAnsi" w:hAnsiTheme="minorHAnsi" w:cs="Arial"/>
          <w:sz w:val="16"/>
          <w:szCs w:val="16"/>
        </w:rPr>
        <w:t>5</w:t>
      </w:r>
      <w:r w:rsidRPr="00656CE9">
        <w:rPr>
          <w:rFonts w:asciiTheme="minorHAnsi" w:hAnsiTheme="minorHAnsi" w:cs="Arial"/>
          <w:sz w:val="16"/>
          <w:szCs w:val="16"/>
        </w:rPr>
        <w:tab/>
      </w:r>
      <w:r w:rsidR="00EE78C4" w:rsidRPr="00656CE9">
        <w:rPr>
          <w:rFonts w:asciiTheme="minorHAnsi" w:hAnsiTheme="minorHAnsi" w:cs="Arial"/>
          <w:sz w:val="16"/>
          <w:szCs w:val="16"/>
        </w:rPr>
        <w:t>1</w:t>
      </w:r>
      <w:r w:rsidRPr="00656CE9">
        <w:rPr>
          <w:rFonts w:asciiTheme="minorHAnsi" w:hAnsiTheme="minorHAnsi" w:cs="Arial"/>
          <w:sz w:val="16"/>
          <w:szCs w:val="16"/>
        </w:rPr>
        <w:tab/>
      </w:r>
      <w:r w:rsidR="00BC32D3" w:rsidRPr="00656CE9">
        <w:rPr>
          <w:rFonts w:asciiTheme="minorHAnsi" w:hAnsiTheme="minorHAnsi" w:cs="Arial"/>
          <w:sz w:val="16"/>
          <w:szCs w:val="16"/>
        </w:rPr>
        <w:t>1</w:t>
      </w:r>
      <w:r w:rsidR="00656CE9" w:rsidRPr="00656CE9">
        <w:rPr>
          <w:rFonts w:asciiTheme="minorHAnsi" w:hAnsiTheme="minorHAnsi" w:cs="Arial"/>
          <w:sz w:val="16"/>
          <w:szCs w:val="16"/>
        </w:rPr>
        <w:t>4</w:t>
      </w:r>
      <w:r w:rsidRPr="00656CE9">
        <w:rPr>
          <w:rFonts w:asciiTheme="minorHAnsi" w:hAnsiTheme="minorHAnsi" w:cs="Arial"/>
          <w:sz w:val="16"/>
          <w:szCs w:val="16"/>
        </w:rPr>
        <w:tab/>
        <w:t>6-41</w:t>
      </w:r>
    </w:p>
    <w:p w:rsidR="00980AAC" w:rsidRPr="00656CE9" w:rsidRDefault="00980AAC"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980AAC" w:rsidRPr="00656CE9" w:rsidRDefault="00980AAC"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Goldfinch</w:t>
      </w:r>
      <w:r w:rsidRPr="00656CE9">
        <w:rPr>
          <w:rFonts w:asciiTheme="minorHAnsi" w:hAnsiTheme="minorHAnsi" w:cs="Arial"/>
          <w:sz w:val="16"/>
          <w:szCs w:val="16"/>
        </w:rPr>
        <w:tab/>
      </w:r>
      <w:r w:rsidRPr="00656CE9">
        <w:rPr>
          <w:rFonts w:asciiTheme="minorHAnsi" w:hAnsiTheme="minorHAnsi" w:cs="Arial"/>
          <w:sz w:val="16"/>
          <w:szCs w:val="16"/>
        </w:rPr>
        <w:tab/>
      </w:r>
      <w:r w:rsidRPr="00656CE9">
        <w:rPr>
          <w:rFonts w:asciiTheme="minorHAnsi" w:hAnsiTheme="minorHAnsi" w:cs="Arial"/>
          <w:sz w:val="16"/>
          <w:szCs w:val="16"/>
        </w:rPr>
        <w:tab/>
      </w:r>
      <w:r w:rsidR="00EE78C4" w:rsidRPr="00656CE9">
        <w:rPr>
          <w:rFonts w:asciiTheme="minorHAnsi" w:hAnsiTheme="minorHAnsi" w:cs="Arial"/>
          <w:sz w:val="16"/>
          <w:szCs w:val="16"/>
        </w:rPr>
        <w:t>r</w:t>
      </w:r>
      <w:r w:rsidRPr="00656CE9">
        <w:rPr>
          <w:rFonts w:asciiTheme="minorHAnsi" w:hAnsiTheme="minorHAnsi" w:cs="Arial"/>
          <w:sz w:val="16"/>
          <w:szCs w:val="16"/>
        </w:rPr>
        <w:tab/>
      </w:r>
      <w:r w:rsidR="006876B0" w:rsidRPr="00656CE9">
        <w:rPr>
          <w:rFonts w:asciiTheme="minorHAnsi" w:hAnsiTheme="minorHAnsi" w:cs="Arial"/>
          <w:sz w:val="16"/>
          <w:szCs w:val="16"/>
        </w:rPr>
        <w:t>r</w:t>
      </w:r>
      <w:r w:rsidRPr="00656CE9">
        <w:rPr>
          <w:rFonts w:asciiTheme="minorHAnsi" w:hAnsiTheme="minorHAnsi" w:cs="Arial"/>
          <w:sz w:val="16"/>
          <w:szCs w:val="16"/>
        </w:rPr>
        <w:tab/>
      </w:r>
      <w:r w:rsidRPr="00656CE9">
        <w:rPr>
          <w:rFonts w:asciiTheme="minorHAnsi" w:hAnsiTheme="minorHAnsi" w:cs="Arial"/>
          <w:sz w:val="16"/>
          <w:szCs w:val="16"/>
        </w:rPr>
        <w:tab/>
      </w:r>
    </w:p>
    <w:p w:rsidR="00FE7233" w:rsidRPr="00656CE9" w:rsidRDefault="00FE7233"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FE7233" w:rsidRPr="00656CE9" w:rsidRDefault="00FE7233"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r w:rsidRPr="00656CE9">
        <w:rPr>
          <w:rFonts w:asciiTheme="minorHAnsi" w:hAnsiTheme="minorHAnsi" w:cs="Arial"/>
          <w:sz w:val="16"/>
          <w:szCs w:val="16"/>
        </w:rPr>
        <w:t>Bullfinch</w:t>
      </w:r>
      <w:r w:rsidRPr="00656CE9">
        <w:rPr>
          <w:rFonts w:asciiTheme="minorHAnsi" w:hAnsiTheme="minorHAnsi" w:cs="Arial"/>
          <w:sz w:val="16"/>
          <w:szCs w:val="16"/>
        </w:rPr>
        <w:tab/>
      </w:r>
      <w:r w:rsidRPr="00656CE9">
        <w:rPr>
          <w:rFonts w:asciiTheme="minorHAnsi" w:hAnsiTheme="minorHAnsi" w:cs="Arial"/>
          <w:sz w:val="16"/>
          <w:szCs w:val="16"/>
        </w:rPr>
        <w:tab/>
      </w:r>
      <w:r w:rsidR="006876B0" w:rsidRPr="00656CE9">
        <w:rPr>
          <w:rFonts w:asciiTheme="minorHAnsi" w:hAnsiTheme="minorHAnsi" w:cs="Arial"/>
          <w:sz w:val="16"/>
          <w:szCs w:val="16"/>
        </w:rPr>
        <w:t>r</w:t>
      </w:r>
      <w:r w:rsidR="009950A7" w:rsidRPr="00656CE9">
        <w:rPr>
          <w:rFonts w:asciiTheme="minorHAnsi" w:hAnsiTheme="minorHAnsi" w:cs="Arial"/>
          <w:sz w:val="16"/>
          <w:szCs w:val="16"/>
        </w:rPr>
        <w:tab/>
      </w:r>
      <w:r w:rsidR="009950A7" w:rsidRPr="00656CE9">
        <w:rPr>
          <w:rFonts w:asciiTheme="minorHAnsi" w:hAnsiTheme="minorHAnsi" w:cs="Arial"/>
          <w:sz w:val="16"/>
          <w:szCs w:val="16"/>
        </w:rPr>
        <w:tab/>
        <w:t>r</w:t>
      </w:r>
    </w:p>
    <w:p w:rsidR="008D412F" w:rsidRPr="00656CE9" w:rsidRDefault="008D412F" w:rsidP="001770C3">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sz w:val="16"/>
          <w:szCs w:val="16"/>
        </w:rPr>
      </w:pPr>
    </w:p>
    <w:p w:rsidR="003A557B" w:rsidRPr="00656CE9" w:rsidRDefault="00980AAC" w:rsidP="00A316F5">
      <w:pPr>
        <w:widowControl w:val="0"/>
        <w:tabs>
          <w:tab w:val="center" w:pos="2552"/>
          <w:tab w:val="center" w:pos="3828"/>
          <w:tab w:val="center" w:pos="5103"/>
          <w:tab w:val="center" w:pos="6379"/>
          <w:tab w:val="center" w:pos="7655"/>
          <w:tab w:val="center" w:pos="8931"/>
          <w:tab w:val="center" w:pos="11057"/>
          <w:tab w:val="center" w:pos="12191"/>
        </w:tabs>
        <w:autoSpaceDE w:val="0"/>
        <w:autoSpaceDN w:val="0"/>
        <w:adjustRightInd w:val="0"/>
        <w:ind w:right="-1756"/>
        <w:rPr>
          <w:rFonts w:asciiTheme="minorHAnsi" w:hAnsiTheme="minorHAnsi" w:cs="Arial"/>
          <w:b/>
          <w:bCs/>
          <w:sz w:val="16"/>
          <w:szCs w:val="16"/>
        </w:rPr>
      </w:pPr>
      <w:r w:rsidRPr="00656CE9">
        <w:rPr>
          <w:rFonts w:asciiTheme="minorHAnsi" w:hAnsiTheme="minorHAnsi" w:cs="Arial"/>
          <w:sz w:val="16"/>
          <w:szCs w:val="16"/>
        </w:rPr>
        <w:t>Reed Bunting</w:t>
      </w:r>
      <w:r w:rsidRPr="00656CE9">
        <w:rPr>
          <w:rFonts w:asciiTheme="minorHAnsi" w:hAnsiTheme="minorHAnsi" w:cs="Arial"/>
          <w:sz w:val="16"/>
          <w:szCs w:val="16"/>
        </w:rPr>
        <w:tab/>
      </w:r>
      <w:r w:rsidR="003B0E46" w:rsidRPr="00656CE9">
        <w:rPr>
          <w:rFonts w:asciiTheme="minorHAnsi" w:hAnsiTheme="minorHAnsi" w:cs="Arial"/>
          <w:sz w:val="16"/>
          <w:szCs w:val="16"/>
        </w:rPr>
        <w:t>1</w:t>
      </w:r>
      <w:r w:rsidRPr="00656CE9">
        <w:rPr>
          <w:rFonts w:asciiTheme="minorHAnsi" w:hAnsiTheme="minorHAnsi" w:cs="Arial"/>
          <w:sz w:val="16"/>
          <w:szCs w:val="16"/>
        </w:rPr>
        <w:tab/>
      </w:r>
      <w:r w:rsidR="00FE7233" w:rsidRPr="00656CE9">
        <w:rPr>
          <w:rFonts w:asciiTheme="minorHAnsi" w:hAnsiTheme="minorHAnsi" w:cs="Arial"/>
          <w:sz w:val="16"/>
          <w:szCs w:val="16"/>
        </w:rPr>
        <w:t>1</w:t>
      </w:r>
      <w:r w:rsidRPr="00656CE9">
        <w:rPr>
          <w:rFonts w:asciiTheme="minorHAnsi" w:hAnsiTheme="minorHAnsi" w:cs="Arial"/>
          <w:sz w:val="16"/>
          <w:szCs w:val="16"/>
        </w:rPr>
        <w:tab/>
      </w:r>
      <w:r w:rsidR="00EE78C4" w:rsidRPr="00656CE9">
        <w:rPr>
          <w:rFonts w:asciiTheme="minorHAnsi" w:hAnsiTheme="minorHAnsi" w:cs="Arial"/>
          <w:sz w:val="16"/>
          <w:szCs w:val="16"/>
        </w:rPr>
        <w:t>r</w:t>
      </w:r>
      <w:r w:rsidRPr="00656CE9">
        <w:rPr>
          <w:rFonts w:asciiTheme="minorHAnsi" w:hAnsiTheme="minorHAnsi" w:cs="Arial"/>
          <w:sz w:val="16"/>
          <w:szCs w:val="16"/>
        </w:rPr>
        <w:tab/>
      </w:r>
      <w:r w:rsidR="00EE78C4" w:rsidRPr="00656CE9">
        <w:rPr>
          <w:rFonts w:asciiTheme="minorHAnsi" w:hAnsiTheme="minorHAnsi" w:cs="Arial"/>
          <w:sz w:val="16"/>
          <w:szCs w:val="16"/>
        </w:rPr>
        <w:t>6 (2)</w:t>
      </w:r>
      <w:r w:rsidRPr="00656CE9">
        <w:rPr>
          <w:rFonts w:asciiTheme="minorHAnsi" w:hAnsiTheme="minorHAnsi" w:cs="Arial"/>
          <w:sz w:val="16"/>
          <w:szCs w:val="16"/>
        </w:rPr>
        <w:tab/>
      </w:r>
      <w:r w:rsidR="00656CE9" w:rsidRPr="00656CE9">
        <w:rPr>
          <w:rFonts w:asciiTheme="minorHAnsi" w:hAnsiTheme="minorHAnsi" w:cs="Arial"/>
          <w:sz w:val="16"/>
          <w:szCs w:val="16"/>
        </w:rPr>
        <w:t>8</w:t>
      </w:r>
      <w:r w:rsidR="00A021D3">
        <w:rPr>
          <w:rFonts w:asciiTheme="minorHAnsi" w:hAnsiTheme="minorHAnsi" w:cs="Arial"/>
          <w:sz w:val="16"/>
          <w:szCs w:val="16"/>
        </w:rPr>
        <w:t xml:space="preserve"> (2)</w:t>
      </w:r>
      <w:r w:rsidRPr="00656CE9">
        <w:rPr>
          <w:rFonts w:asciiTheme="minorHAnsi" w:hAnsiTheme="minorHAnsi" w:cs="Arial"/>
          <w:sz w:val="16"/>
          <w:szCs w:val="16"/>
        </w:rPr>
        <w:tab/>
        <w:t>2-18</w:t>
      </w:r>
    </w:p>
    <w:sectPr w:rsidR="003A557B" w:rsidRPr="00656CE9" w:rsidSect="00D30B28">
      <w:pgSz w:w="11909" w:h="16834" w:code="9"/>
      <w:pgMar w:top="1298" w:right="1134" w:bottom="129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C3D"/>
    <w:rsid w:val="00000492"/>
    <w:rsid w:val="00000AFD"/>
    <w:rsid w:val="00000BA2"/>
    <w:rsid w:val="00000EEA"/>
    <w:rsid w:val="00002CE5"/>
    <w:rsid w:val="00003EEB"/>
    <w:rsid w:val="0000701A"/>
    <w:rsid w:val="000070C9"/>
    <w:rsid w:val="0000730E"/>
    <w:rsid w:val="000078E7"/>
    <w:rsid w:val="00010134"/>
    <w:rsid w:val="00012EEA"/>
    <w:rsid w:val="00013854"/>
    <w:rsid w:val="00013F74"/>
    <w:rsid w:val="000149FE"/>
    <w:rsid w:val="00014C21"/>
    <w:rsid w:val="000200B9"/>
    <w:rsid w:val="00021E60"/>
    <w:rsid w:val="00021F06"/>
    <w:rsid w:val="00022251"/>
    <w:rsid w:val="00022801"/>
    <w:rsid w:val="00025B1A"/>
    <w:rsid w:val="00026796"/>
    <w:rsid w:val="000270A7"/>
    <w:rsid w:val="000275FF"/>
    <w:rsid w:val="00032B09"/>
    <w:rsid w:val="00032BBA"/>
    <w:rsid w:val="00032E80"/>
    <w:rsid w:val="000346B2"/>
    <w:rsid w:val="00035085"/>
    <w:rsid w:val="00035242"/>
    <w:rsid w:val="00036596"/>
    <w:rsid w:val="00036928"/>
    <w:rsid w:val="00036C3D"/>
    <w:rsid w:val="00037F5F"/>
    <w:rsid w:val="00040E43"/>
    <w:rsid w:val="00043F4D"/>
    <w:rsid w:val="00044711"/>
    <w:rsid w:val="00044A6D"/>
    <w:rsid w:val="00045BC8"/>
    <w:rsid w:val="00051354"/>
    <w:rsid w:val="00053491"/>
    <w:rsid w:val="00054066"/>
    <w:rsid w:val="0005451A"/>
    <w:rsid w:val="00054CFD"/>
    <w:rsid w:val="0005774A"/>
    <w:rsid w:val="000607C9"/>
    <w:rsid w:val="000627FB"/>
    <w:rsid w:val="000639BF"/>
    <w:rsid w:val="000648ED"/>
    <w:rsid w:val="00064A9A"/>
    <w:rsid w:val="00065F4F"/>
    <w:rsid w:val="00066AE2"/>
    <w:rsid w:val="00067A55"/>
    <w:rsid w:val="00073FC5"/>
    <w:rsid w:val="000746B4"/>
    <w:rsid w:val="00074F56"/>
    <w:rsid w:val="0008224D"/>
    <w:rsid w:val="000822DB"/>
    <w:rsid w:val="0008269C"/>
    <w:rsid w:val="000853AA"/>
    <w:rsid w:val="00085C49"/>
    <w:rsid w:val="000861AA"/>
    <w:rsid w:val="0009238D"/>
    <w:rsid w:val="000927D3"/>
    <w:rsid w:val="00093DF1"/>
    <w:rsid w:val="00094583"/>
    <w:rsid w:val="0009724E"/>
    <w:rsid w:val="000A0BF2"/>
    <w:rsid w:val="000A0C53"/>
    <w:rsid w:val="000A14C3"/>
    <w:rsid w:val="000A18FF"/>
    <w:rsid w:val="000A4582"/>
    <w:rsid w:val="000A656A"/>
    <w:rsid w:val="000A77B8"/>
    <w:rsid w:val="000A7875"/>
    <w:rsid w:val="000B169A"/>
    <w:rsid w:val="000B320B"/>
    <w:rsid w:val="000B352B"/>
    <w:rsid w:val="000B51D2"/>
    <w:rsid w:val="000B5EE1"/>
    <w:rsid w:val="000B7F7A"/>
    <w:rsid w:val="000C0DA2"/>
    <w:rsid w:val="000C1255"/>
    <w:rsid w:val="000C17CE"/>
    <w:rsid w:val="000C272F"/>
    <w:rsid w:val="000C37A7"/>
    <w:rsid w:val="000C3A62"/>
    <w:rsid w:val="000C3BA9"/>
    <w:rsid w:val="000C46CE"/>
    <w:rsid w:val="000C4781"/>
    <w:rsid w:val="000C4B38"/>
    <w:rsid w:val="000C5714"/>
    <w:rsid w:val="000C6C0B"/>
    <w:rsid w:val="000D0829"/>
    <w:rsid w:val="000D0D7B"/>
    <w:rsid w:val="000D2254"/>
    <w:rsid w:val="000D3E37"/>
    <w:rsid w:val="000D7152"/>
    <w:rsid w:val="000E1C31"/>
    <w:rsid w:val="000E4032"/>
    <w:rsid w:val="000E7BCF"/>
    <w:rsid w:val="000F0144"/>
    <w:rsid w:val="000F03CE"/>
    <w:rsid w:val="000F1450"/>
    <w:rsid w:val="000F36C8"/>
    <w:rsid w:val="000F4176"/>
    <w:rsid w:val="000F537F"/>
    <w:rsid w:val="000F5BC3"/>
    <w:rsid w:val="001049EF"/>
    <w:rsid w:val="00104CF4"/>
    <w:rsid w:val="00104E01"/>
    <w:rsid w:val="001059C7"/>
    <w:rsid w:val="00106A11"/>
    <w:rsid w:val="00107EC6"/>
    <w:rsid w:val="001101F0"/>
    <w:rsid w:val="00110520"/>
    <w:rsid w:val="00110F4B"/>
    <w:rsid w:val="00113480"/>
    <w:rsid w:val="00115E12"/>
    <w:rsid w:val="00117B0C"/>
    <w:rsid w:val="00120ACD"/>
    <w:rsid w:val="00122E2F"/>
    <w:rsid w:val="00123EC2"/>
    <w:rsid w:val="0012510F"/>
    <w:rsid w:val="0012767F"/>
    <w:rsid w:val="001333E8"/>
    <w:rsid w:val="00133487"/>
    <w:rsid w:val="0013638C"/>
    <w:rsid w:val="00136C2F"/>
    <w:rsid w:val="00137643"/>
    <w:rsid w:val="00137FD7"/>
    <w:rsid w:val="00145B8E"/>
    <w:rsid w:val="001506BC"/>
    <w:rsid w:val="001507D0"/>
    <w:rsid w:val="0015430D"/>
    <w:rsid w:val="001562AD"/>
    <w:rsid w:val="00156F09"/>
    <w:rsid w:val="00157209"/>
    <w:rsid w:val="00157F43"/>
    <w:rsid w:val="00160841"/>
    <w:rsid w:val="00161564"/>
    <w:rsid w:val="00161597"/>
    <w:rsid w:val="00163C7A"/>
    <w:rsid w:val="001673F3"/>
    <w:rsid w:val="001674DB"/>
    <w:rsid w:val="00170D24"/>
    <w:rsid w:val="00171D17"/>
    <w:rsid w:val="00171F26"/>
    <w:rsid w:val="0017217E"/>
    <w:rsid w:val="00172B93"/>
    <w:rsid w:val="001755CB"/>
    <w:rsid w:val="00175660"/>
    <w:rsid w:val="00175D27"/>
    <w:rsid w:val="001770C3"/>
    <w:rsid w:val="00180FD9"/>
    <w:rsid w:val="0018257D"/>
    <w:rsid w:val="001830E0"/>
    <w:rsid w:val="00185481"/>
    <w:rsid w:val="00186184"/>
    <w:rsid w:val="001877F2"/>
    <w:rsid w:val="00192639"/>
    <w:rsid w:val="00193050"/>
    <w:rsid w:val="00193AA7"/>
    <w:rsid w:val="00194B93"/>
    <w:rsid w:val="0019513C"/>
    <w:rsid w:val="001970D1"/>
    <w:rsid w:val="00197EB0"/>
    <w:rsid w:val="001A0DC3"/>
    <w:rsid w:val="001A1179"/>
    <w:rsid w:val="001A3BC0"/>
    <w:rsid w:val="001A461D"/>
    <w:rsid w:val="001A4B6E"/>
    <w:rsid w:val="001A76F2"/>
    <w:rsid w:val="001B2140"/>
    <w:rsid w:val="001B2195"/>
    <w:rsid w:val="001B418C"/>
    <w:rsid w:val="001B45B9"/>
    <w:rsid w:val="001B4EB6"/>
    <w:rsid w:val="001B5220"/>
    <w:rsid w:val="001B584A"/>
    <w:rsid w:val="001C0B48"/>
    <w:rsid w:val="001C1221"/>
    <w:rsid w:val="001C29F7"/>
    <w:rsid w:val="001C3CF0"/>
    <w:rsid w:val="001C5646"/>
    <w:rsid w:val="001C6478"/>
    <w:rsid w:val="001C64E9"/>
    <w:rsid w:val="001C67B1"/>
    <w:rsid w:val="001D0372"/>
    <w:rsid w:val="001D2910"/>
    <w:rsid w:val="001D5217"/>
    <w:rsid w:val="001D5A05"/>
    <w:rsid w:val="001E00E6"/>
    <w:rsid w:val="001E0A33"/>
    <w:rsid w:val="001E0EAA"/>
    <w:rsid w:val="001E0ED2"/>
    <w:rsid w:val="001E6A1D"/>
    <w:rsid w:val="001F03B7"/>
    <w:rsid w:val="001F3E87"/>
    <w:rsid w:val="001F41EF"/>
    <w:rsid w:val="001F436E"/>
    <w:rsid w:val="001F45B3"/>
    <w:rsid w:val="001F4696"/>
    <w:rsid w:val="001F4822"/>
    <w:rsid w:val="001F5D3C"/>
    <w:rsid w:val="001F5E3D"/>
    <w:rsid w:val="001F6EC1"/>
    <w:rsid w:val="00202023"/>
    <w:rsid w:val="002040FB"/>
    <w:rsid w:val="002063BC"/>
    <w:rsid w:val="00207512"/>
    <w:rsid w:val="00207CCF"/>
    <w:rsid w:val="00207EDD"/>
    <w:rsid w:val="002103E5"/>
    <w:rsid w:val="00210447"/>
    <w:rsid w:val="00210565"/>
    <w:rsid w:val="00210935"/>
    <w:rsid w:val="002122AD"/>
    <w:rsid w:val="00212A96"/>
    <w:rsid w:val="00213241"/>
    <w:rsid w:val="00214063"/>
    <w:rsid w:val="00214AFA"/>
    <w:rsid w:val="00221D08"/>
    <w:rsid w:val="002231D1"/>
    <w:rsid w:val="002242B3"/>
    <w:rsid w:val="00227226"/>
    <w:rsid w:val="00227650"/>
    <w:rsid w:val="002302C4"/>
    <w:rsid w:val="00230CFB"/>
    <w:rsid w:val="002313D6"/>
    <w:rsid w:val="00231D74"/>
    <w:rsid w:val="0023535F"/>
    <w:rsid w:val="00237247"/>
    <w:rsid w:val="00237DC9"/>
    <w:rsid w:val="00237ED1"/>
    <w:rsid w:val="0024207B"/>
    <w:rsid w:val="0024768D"/>
    <w:rsid w:val="00250000"/>
    <w:rsid w:val="00251662"/>
    <w:rsid w:val="00252016"/>
    <w:rsid w:val="00252A25"/>
    <w:rsid w:val="0025388A"/>
    <w:rsid w:val="00253BFB"/>
    <w:rsid w:val="00255661"/>
    <w:rsid w:val="00260D00"/>
    <w:rsid w:val="00267078"/>
    <w:rsid w:val="00270C21"/>
    <w:rsid w:val="00271D1D"/>
    <w:rsid w:val="00272A61"/>
    <w:rsid w:val="00272C80"/>
    <w:rsid w:val="002745E6"/>
    <w:rsid w:val="00275938"/>
    <w:rsid w:val="00276B01"/>
    <w:rsid w:val="002822B6"/>
    <w:rsid w:val="00286F42"/>
    <w:rsid w:val="00291017"/>
    <w:rsid w:val="00291189"/>
    <w:rsid w:val="00291293"/>
    <w:rsid w:val="00291C0D"/>
    <w:rsid w:val="002930F1"/>
    <w:rsid w:val="0029316E"/>
    <w:rsid w:val="00293C63"/>
    <w:rsid w:val="002A4763"/>
    <w:rsid w:val="002B0F68"/>
    <w:rsid w:val="002B32A8"/>
    <w:rsid w:val="002B4CF8"/>
    <w:rsid w:val="002B6D6D"/>
    <w:rsid w:val="002B7EB4"/>
    <w:rsid w:val="002C3609"/>
    <w:rsid w:val="002C47B6"/>
    <w:rsid w:val="002D0B13"/>
    <w:rsid w:val="002D2A7C"/>
    <w:rsid w:val="002D4F52"/>
    <w:rsid w:val="002D794D"/>
    <w:rsid w:val="002E13C1"/>
    <w:rsid w:val="002E688C"/>
    <w:rsid w:val="002E783A"/>
    <w:rsid w:val="002E7C05"/>
    <w:rsid w:val="002F1566"/>
    <w:rsid w:val="002F19B6"/>
    <w:rsid w:val="002F2847"/>
    <w:rsid w:val="002F3074"/>
    <w:rsid w:val="002F33F6"/>
    <w:rsid w:val="002F70F6"/>
    <w:rsid w:val="00302E06"/>
    <w:rsid w:val="00304ED8"/>
    <w:rsid w:val="003053FA"/>
    <w:rsid w:val="00305D6D"/>
    <w:rsid w:val="003079ED"/>
    <w:rsid w:val="00310B0C"/>
    <w:rsid w:val="003132A2"/>
    <w:rsid w:val="00313CB4"/>
    <w:rsid w:val="00321029"/>
    <w:rsid w:val="00321AD0"/>
    <w:rsid w:val="0032482B"/>
    <w:rsid w:val="00326FD2"/>
    <w:rsid w:val="003271CC"/>
    <w:rsid w:val="003279FA"/>
    <w:rsid w:val="00327B2B"/>
    <w:rsid w:val="00331D8E"/>
    <w:rsid w:val="003343D5"/>
    <w:rsid w:val="0033451B"/>
    <w:rsid w:val="00336073"/>
    <w:rsid w:val="003371CC"/>
    <w:rsid w:val="00337396"/>
    <w:rsid w:val="00337F9E"/>
    <w:rsid w:val="00341C1C"/>
    <w:rsid w:val="00343670"/>
    <w:rsid w:val="00345C26"/>
    <w:rsid w:val="00346016"/>
    <w:rsid w:val="003502B0"/>
    <w:rsid w:val="0035256E"/>
    <w:rsid w:val="00353080"/>
    <w:rsid w:val="00353F9A"/>
    <w:rsid w:val="00354D0E"/>
    <w:rsid w:val="0035639F"/>
    <w:rsid w:val="00360A7A"/>
    <w:rsid w:val="00363279"/>
    <w:rsid w:val="00363409"/>
    <w:rsid w:val="00365AC5"/>
    <w:rsid w:val="003660B3"/>
    <w:rsid w:val="0036635A"/>
    <w:rsid w:val="0036638A"/>
    <w:rsid w:val="00367C03"/>
    <w:rsid w:val="00367EDE"/>
    <w:rsid w:val="00370AC8"/>
    <w:rsid w:val="003727E7"/>
    <w:rsid w:val="00374624"/>
    <w:rsid w:val="0037584C"/>
    <w:rsid w:val="00377A11"/>
    <w:rsid w:val="00380478"/>
    <w:rsid w:val="003811EF"/>
    <w:rsid w:val="00383460"/>
    <w:rsid w:val="0038410C"/>
    <w:rsid w:val="00384F11"/>
    <w:rsid w:val="00387E76"/>
    <w:rsid w:val="003906B6"/>
    <w:rsid w:val="00395599"/>
    <w:rsid w:val="003962B9"/>
    <w:rsid w:val="00397626"/>
    <w:rsid w:val="00397B67"/>
    <w:rsid w:val="003A029A"/>
    <w:rsid w:val="003A2128"/>
    <w:rsid w:val="003A3724"/>
    <w:rsid w:val="003A4F70"/>
    <w:rsid w:val="003A5128"/>
    <w:rsid w:val="003A557B"/>
    <w:rsid w:val="003A730F"/>
    <w:rsid w:val="003A7718"/>
    <w:rsid w:val="003A7AE6"/>
    <w:rsid w:val="003B0A71"/>
    <w:rsid w:val="003B0E46"/>
    <w:rsid w:val="003B434C"/>
    <w:rsid w:val="003B564A"/>
    <w:rsid w:val="003B5A71"/>
    <w:rsid w:val="003C197D"/>
    <w:rsid w:val="003C2C98"/>
    <w:rsid w:val="003C656B"/>
    <w:rsid w:val="003C785B"/>
    <w:rsid w:val="003C7F60"/>
    <w:rsid w:val="003D0D9A"/>
    <w:rsid w:val="003D1546"/>
    <w:rsid w:val="003D2880"/>
    <w:rsid w:val="003E1CC8"/>
    <w:rsid w:val="003E2CD7"/>
    <w:rsid w:val="003E47B2"/>
    <w:rsid w:val="003E49F0"/>
    <w:rsid w:val="003E5533"/>
    <w:rsid w:val="003E593D"/>
    <w:rsid w:val="003E63D4"/>
    <w:rsid w:val="003E66F9"/>
    <w:rsid w:val="003E6F2F"/>
    <w:rsid w:val="003E7CE4"/>
    <w:rsid w:val="003F022D"/>
    <w:rsid w:val="003F2082"/>
    <w:rsid w:val="003F6C8C"/>
    <w:rsid w:val="003F7958"/>
    <w:rsid w:val="003F7A2C"/>
    <w:rsid w:val="004017F2"/>
    <w:rsid w:val="004018DA"/>
    <w:rsid w:val="00401BB0"/>
    <w:rsid w:val="00402495"/>
    <w:rsid w:val="004065CF"/>
    <w:rsid w:val="004072DB"/>
    <w:rsid w:val="004123EE"/>
    <w:rsid w:val="00412650"/>
    <w:rsid w:val="004131E4"/>
    <w:rsid w:val="00415550"/>
    <w:rsid w:val="004161C8"/>
    <w:rsid w:val="00416227"/>
    <w:rsid w:val="004217D6"/>
    <w:rsid w:val="00426CAE"/>
    <w:rsid w:val="00427B11"/>
    <w:rsid w:val="00431BCF"/>
    <w:rsid w:val="004321BF"/>
    <w:rsid w:val="00432272"/>
    <w:rsid w:val="0043231A"/>
    <w:rsid w:val="00435714"/>
    <w:rsid w:val="00436A3A"/>
    <w:rsid w:val="004375A3"/>
    <w:rsid w:val="0044390A"/>
    <w:rsid w:val="00443C7F"/>
    <w:rsid w:val="00445FBB"/>
    <w:rsid w:val="004478FF"/>
    <w:rsid w:val="00450179"/>
    <w:rsid w:val="004514DA"/>
    <w:rsid w:val="00451547"/>
    <w:rsid w:val="0045207E"/>
    <w:rsid w:val="00452B1F"/>
    <w:rsid w:val="0045347F"/>
    <w:rsid w:val="00453E04"/>
    <w:rsid w:val="004548F2"/>
    <w:rsid w:val="00454C0B"/>
    <w:rsid w:val="004558A9"/>
    <w:rsid w:val="00456FA1"/>
    <w:rsid w:val="00457811"/>
    <w:rsid w:val="0046098A"/>
    <w:rsid w:val="0046182E"/>
    <w:rsid w:val="00461A25"/>
    <w:rsid w:val="0046205D"/>
    <w:rsid w:val="0046330E"/>
    <w:rsid w:val="00463ACD"/>
    <w:rsid w:val="00465161"/>
    <w:rsid w:val="00465D5C"/>
    <w:rsid w:val="004666C7"/>
    <w:rsid w:val="00466926"/>
    <w:rsid w:val="00467DA9"/>
    <w:rsid w:val="00470E93"/>
    <w:rsid w:val="00472241"/>
    <w:rsid w:val="00472AFA"/>
    <w:rsid w:val="00473969"/>
    <w:rsid w:val="00474FE1"/>
    <w:rsid w:val="00477E8B"/>
    <w:rsid w:val="00482164"/>
    <w:rsid w:val="00482D64"/>
    <w:rsid w:val="004835E0"/>
    <w:rsid w:val="00483F9A"/>
    <w:rsid w:val="00484659"/>
    <w:rsid w:val="00487033"/>
    <w:rsid w:val="0049055F"/>
    <w:rsid w:val="00490DC8"/>
    <w:rsid w:val="00491E5B"/>
    <w:rsid w:val="00491F9B"/>
    <w:rsid w:val="0049216B"/>
    <w:rsid w:val="004925AB"/>
    <w:rsid w:val="00492C4E"/>
    <w:rsid w:val="004936D3"/>
    <w:rsid w:val="0049732A"/>
    <w:rsid w:val="004976F4"/>
    <w:rsid w:val="004978F7"/>
    <w:rsid w:val="004A0CD4"/>
    <w:rsid w:val="004A2EC7"/>
    <w:rsid w:val="004A3AF5"/>
    <w:rsid w:val="004A3E1F"/>
    <w:rsid w:val="004A717D"/>
    <w:rsid w:val="004A78E7"/>
    <w:rsid w:val="004B0315"/>
    <w:rsid w:val="004B205A"/>
    <w:rsid w:val="004B2BF4"/>
    <w:rsid w:val="004B54E5"/>
    <w:rsid w:val="004B63E0"/>
    <w:rsid w:val="004C030F"/>
    <w:rsid w:val="004C4F47"/>
    <w:rsid w:val="004C6197"/>
    <w:rsid w:val="004C6ACD"/>
    <w:rsid w:val="004C7687"/>
    <w:rsid w:val="004C78A4"/>
    <w:rsid w:val="004D17EC"/>
    <w:rsid w:val="004D3A2D"/>
    <w:rsid w:val="004D4936"/>
    <w:rsid w:val="004D5B2D"/>
    <w:rsid w:val="004D5C85"/>
    <w:rsid w:val="004D78A8"/>
    <w:rsid w:val="004E001A"/>
    <w:rsid w:val="004E0ADE"/>
    <w:rsid w:val="004E4ACE"/>
    <w:rsid w:val="004E4DE5"/>
    <w:rsid w:val="004E520B"/>
    <w:rsid w:val="004E5466"/>
    <w:rsid w:val="004E6F78"/>
    <w:rsid w:val="004F093C"/>
    <w:rsid w:val="004F3AEC"/>
    <w:rsid w:val="00500CE8"/>
    <w:rsid w:val="005018EA"/>
    <w:rsid w:val="00503682"/>
    <w:rsid w:val="005044AE"/>
    <w:rsid w:val="0050567F"/>
    <w:rsid w:val="005058F6"/>
    <w:rsid w:val="00505956"/>
    <w:rsid w:val="00506C14"/>
    <w:rsid w:val="00506EA6"/>
    <w:rsid w:val="005073D5"/>
    <w:rsid w:val="00510134"/>
    <w:rsid w:val="00510324"/>
    <w:rsid w:val="0051127C"/>
    <w:rsid w:val="00512210"/>
    <w:rsid w:val="00514D1B"/>
    <w:rsid w:val="00515260"/>
    <w:rsid w:val="005178FF"/>
    <w:rsid w:val="00520D89"/>
    <w:rsid w:val="00522AAC"/>
    <w:rsid w:val="00523B6B"/>
    <w:rsid w:val="00523B7F"/>
    <w:rsid w:val="00524CC5"/>
    <w:rsid w:val="00524FF1"/>
    <w:rsid w:val="00525716"/>
    <w:rsid w:val="00525A98"/>
    <w:rsid w:val="00526993"/>
    <w:rsid w:val="00531056"/>
    <w:rsid w:val="00532B1E"/>
    <w:rsid w:val="0053424F"/>
    <w:rsid w:val="00534358"/>
    <w:rsid w:val="0053707C"/>
    <w:rsid w:val="005459A7"/>
    <w:rsid w:val="005474CE"/>
    <w:rsid w:val="0055307A"/>
    <w:rsid w:val="00553B7D"/>
    <w:rsid w:val="00553C62"/>
    <w:rsid w:val="00554863"/>
    <w:rsid w:val="00554F1B"/>
    <w:rsid w:val="00557095"/>
    <w:rsid w:val="005571F0"/>
    <w:rsid w:val="0055738E"/>
    <w:rsid w:val="005606EE"/>
    <w:rsid w:val="00565BBA"/>
    <w:rsid w:val="00566702"/>
    <w:rsid w:val="00567B8C"/>
    <w:rsid w:val="00572990"/>
    <w:rsid w:val="0057367C"/>
    <w:rsid w:val="00573AA7"/>
    <w:rsid w:val="0057587D"/>
    <w:rsid w:val="00575950"/>
    <w:rsid w:val="00575B88"/>
    <w:rsid w:val="00575DEA"/>
    <w:rsid w:val="00576893"/>
    <w:rsid w:val="0058004D"/>
    <w:rsid w:val="0058607C"/>
    <w:rsid w:val="00586759"/>
    <w:rsid w:val="00587494"/>
    <w:rsid w:val="00590793"/>
    <w:rsid w:val="00590973"/>
    <w:rsid w:val="0059134F"/>
    <w:rsid w:val="00593DE6"/>
    <w:rsid w:val="005958E0"/>
    <w:rsid w:val="00595CD7"/>
    <w:rsid w:val="00596CD3"/>
    <w:rsid w:val="0059732A"/>
    <w:rsid w:val="00597541"/>
    <w:rsid w:val="005A1C72"/>
    <w:rsid w:val="005B0A82"/>
    <w:rsid w:val="005B14C6"/>
    <w:rsid w:val="005B2259"/>
    <w:rsid w:val="005B2D6E"/>
    <w:rsid w:val="005B4648"/>
    <w:rsid w:val="005B54A8"/>
    <w:rsid w:val="005B683A"/>
    <w:rsid w:val="005B6FDF"/>
    <w:rsid w:val="005B7356"/>
    <w:rsid w:val="005B7949"/>
    <w:rsid w:val="005C048E"/>
    <w:rsid w:val="005C0AB1"/>
    <w:rsid w:val="005C3D96"/>
    <w:rsid w:val="005C417B"/>
    <w:rsid w:val="005C6047"/>
    <w:rsid w:val="005C71BC"/>
    <w:rsid w:val="005C736F"/>
    <w:rsid w:val="005C7C75"/>
    <w:rsid w:val="005D0659"/>
    <w:rsid w:val="005D0EF7"/>
    <w:rsid w:val="005D1388"/>
    <w:rsid w:val="005D1736"/>
    <w:rsid w:val="005D1B1E"/>
    <w:rsid w:val="005D2DE6"/>
    <w:rsid w:val="005D374E"/>
    <w:rsid w:val="005D6B5F"/>
    <w:rsid w:val="005D762E"/>
    <w:rsid w:val="005E0164"/>
    <w:rsid w:val="005E0559"/>
    <w:rsid w:val="005E0A93"/>
    <w:rsid w:val="005E12A4"/>
    <w:rsid w:val="005E174D"/>
    <w:rsid w:val="005E1A33"/>
    <w:rsid w:val="005E692A"/>
    <w:rsid w:val="005E7E22"/>
    <w:rsid w:val="005E7EFD"/>
    <w:rsid w:val="005F0C03"/>
    <w:rsid w:val="005F1B78"/>
    <w:rsid w:val="005F2CF6"/>
    <w:rsid w:val="005F35A2"/>
    <w:rsid w:val="005F491B"/>
    <w:rsid w:val="005F54E6"/>
    <w:rsid w:val="005F7BC9"/>
    <w:rsid w:val="005F7CBE"/>
    <w:rsid w:val="00600F27"/>
    <w:rsid w:val="006033A1"/>
    <w:rsid w:val="00606B43"/>
    <w:rsid w:val="006078E3"/>
    <w:rsid w:val="00611664"/>
    <w:rsid w:val="00611C2F"/>
    <w:rsid w:val="00612FB6"/>
    <w:rsid w:val="0061458E"/>
    <w:rsid w:val="00621880"/>
    <w:rsid w:val="00625BC6"/>
    <w:rsid w:val="00625E5E"/>
    <w:rsid w:val="006302CC"/>
    <w:rsid w:val="0063348D"/>
    <w:rsid w:val="00635CD9"/>
    <w:rsid w:val="00637B6F"/>
    <w:rsid w:val="00637B90"/>
    <w:rsid w:val="00642152"/>
    <w:rsid w:val="00642310"/>
    <w:rsid w:val="00644E66"/>
    <w:rsid w:val="00644FFE"/>
    <w:rsid w:val="00647622"/>
    <w:rsid w:val="00650625"/>
    <w:rsid w:val="00650F61"/>
    <w:rsid w:val="006518DD"/>
    <w:rsid w:val="006531A4"/>
    <w:rsid w:val="00655FC6"/>
    <w:rsid w:val="00656CE9"/>
    <w:rsid w:val="00660DE0"/>
    <w:rsid w:val="006617BA"/>
    <w:rsid w:val="006629D9"/>
    <w:rsid w:val="006630F0"/>
    <w:rsid w:val="00663115"/>
    <w:rsid w:val="0066386C"/>
    <w:rsid w:val="006660C7"/>
    <w:rsid w:val="00666E4D"/>
    <w:rsid w:val="0066770E"/>
    <w:rsid w:val="006705A1"/>
    <w:rsid w:val="006706BE"/>
    <w:rsid w:val="00670E35"/>
    <w:rsid w:val="006725DE"/>
    <w:rsid w:val="00673180"/>
    <w:rsid w:val="00675BB0"/>
    <w:rsid w:val="00676DBE"/>
    <w:rsid w:val="00682342"/>
    <w:rsid w:val="006834FD"/>
    <w:rsid w:val="00686CA7"/>
    <w:rsid w:val="006876B0"/>
    <w:rsid w:val="006908B5"/>
    <w:rsid w:val="00690F0B"/>
    <w:rsid w:val="00691AA4"/>
    <w:rsid w:val="00693EB7"/>
    <w:rsid w:val="0069455E"/>
    <w:rsid w:val="00694643"/>
    <w:rsid w:val="00695254"/>
    <w:rsid w:val="00695708"/>
    <w:rsid w:val="00697269"/>
    <w:rsid w:val="006972C3"/>
    <w:rsid w:val="006A1797"/>
    <w:rsid w:val="006A2F26"/>
    <w:rsid w:val="006A3FED"/>
    <w:rsid w:val="006A4C9F"/>
    <w:rsid w:val="006A4F2E"/>
    <w:rsid w:val="006A5EDA"/>
    <w:rsid w:val="006B15A6"/>
    <w:rsid w:val="006B213F"/>
    <w:rsid w:val="006B2222"/>
    <w:rsid w:val="006B2ABF"/>
    <w:rsid w:val="006B4731"/>
    <w:rsid w:val="006C05C9"/>
    <w:rsid w:val="006C11D3"/>
    <w:rsid w:val="006C272C"/>
    <w:rsid w:val="006C4C4E"/>
    <w:rsid w:val="006C4CC9"/>
    <w:rsid w:val="006C69A4"/>
    <w:rsid w:val="006C7003"/>
    <w:rsid w:val="006D06CD"/>
    <w:rsid w:val="006D0BF7"/>
    <w:rsid w:val="006D2A8B"/>
    <w:rsid w:val="006D35E8"/>
    <w:rsid w:val="006D53AE"/>
    <w:rsid w:val="006D53C2"/>
    <w:rsid w:val="006E0415"/>
    <w:rsid w:val="006E20D4"/>
    <w:rsid w:val="006E2A7D"/>
    <w:rsid w:val="006E2AD3"/>
    <w:rsid w:val="006E2D5D"/>
    <w:rsid w:val="006E53E0"/>
    <w:rsid w:val="006E5941"/>
    <w:rsid w:val="006F0175"/>
    <w:rsid w:val="006F1DEF"/>
    <w:rsid w:val="006F4C11"/>
    <w:rsid w:val="006F60B0"/>
    <w:rsid w:val="006F697C"/>
    <w:rsid w:val="006F6C3C"/>
    <w:rsid w:val="006F6F86"/>
    <w:rsid w:val="006F7D15"/>
    <w:rsid w:val="007031E2"/>
    <w:rsid w:val="00703326"/>
    <w:rsid w:val="00703C45"/>
    <w:rsid w:val="007049FF"/>
    <w:rsid w:val="00704D55"/>
    <w:rsid w:val="00704F48"/>
    <w:rsid w:val="00705EBC"/>
    <w:rsid w:val="0070637F"/>
    <w:rsid w:val="00713CC3"/>
    <w:rsid w:val="00714CE6"/>
    <w:rsid w:val="0071521C"/>
    <w:rsid w:val="00717B08"/>
    <w:rsid w:val="00721A31"/>
    <w:rsid w:val="00722BFC"/>
    <w:rsid w:val="007239F3"/>
    <w:rsid w:val="007248A7"/>
    <w:rsid w:val="0072576C"/>
    <w:rsid w:val="00726966"/>
    <w:rsid w:val="00733BF4"/>
    <w:rsid w:val="007343AE"/>
    <w:rsid w:val="007346AB"/>
    <w:rsid w:val="007353B8"/>
    <w:rsid w:val="00735BD4"/>
    <w:rsid w:val="00744B02"/>
    <w:rsid w:val="00744E4B"/>
    <w:rsid w:val="00745FC9"/>
    <w:rsid w:val="0074691D"/>
    <w:rsid w:val="0075250D"/>
    <w:rsid w:val="00753E7A"/>
    <w:rsid w:val="0075523E"/>
    <w:rsid w:val="007559B0"/>
    <w:rsid w:val="00756926"/>
    <w:rsid w:val="00756F16"/>
    <w:rsid w:val="00760AF7"/>
    <w:rsid w:val="00763819"/>
    <w:rsid w:val="00763C96"/>
    <w:rsid w:val="007652D0"/>
    <w:rsid w:val="007658C3"/>
    <w:rsid w:val="0076664B"/>
    <w:rsid w:val="007675DE"/>
    <w:rsid w:val="007679A5"/>
    <w:rsid w:val="007707C8"/>
    <w:rsid w:val="007712C4"/>
    <w:rsid w:val="007719DF"/>
    <w:rsid w:val="00773C7D"/>
    <w:rsid w:val="007740FE"/>
    <w:rsid w:val="0077477D"/>
    <w:rsid w:val="00775433"/>
    <w:rsid w:val="007761C4"/>
    <w:rsid w:val="00776307"/>
    <w:rsid w:val="00780245"/>
    <w:rsid w:val="007802BC"/>
    <w:rsid w:val="00782556"/>
    <w:rsid w:val="00782716"/>
    <w:rsid w:val="00786270"/>
    <w:rsid w:val="00786B5E"/>
    <w:rsid w:val="00786D00"/>
    <w:rsid w:val="00787019"/>
    <w:rsid w:val="00790A28"/>
    <w:rsid w:val="007926E3"/>
    <w:rsid w:val="00792716"/>
    <w:rsid w:val="00792A3D"/>
    <w:rsid w:val="00793833"/>
    <w:rsid w:val="0079408C"/>
    <w:rsid w:val="0079571E"/>
    <w:rsid w:val="007957C3"/>
    <w:rsid w:val="007969B9"/>
    <w:rsid w:val="00797DE1"/>
    <w:rsid w:val="007A15B1"/>
    <w:rsid w:val="007A28A3"/>
    <w:rsid w:val="007A40F8"/>
    <w:rsid w:val="007A41A0"/>
    <w:rsid w:val="007A49BB"/>
    <w:rsid w:val="007A7713"/>
    <w:rsid w:val="007B098D"/>
    <w:rsid w:val="007B2420"/>
    <w:rsid w:val="007B3757"/>
    <w:rsid w:val="007B3FB4"/>
    <w:rsid w:val="007B448E"/>
    <w:rsid w:val="007B4DCE"/>
    <w:rsid w:val="007B566C"/>
    <w:rsid w:val="007B599E"/>
    <w:rsid w:val="007B778C"/>
    <w:rsid w:val="007C1D5E"/>
    <w:rsid w:val="007C1EC6"/>
    <w:rsid w:val="007C350B"/>
    <w:rsid w:val="007C40F8"/>
    <w:rsid w:val="007D115E"/>
    <w:rsid w:val="007D1BAE"/>
    <w:rsid w:val="007D2C63"/>
    <w:rsid w:val="007D49A2"/>
    <w:rsid w:val="007D510F"/>
    <w:rsid w:val="007D573F"/>
    <w:rsid w:val="007D7038"/>
    <w:rsid w:val="007E0DC6"/>
    <w:rsid w:val="007E1981"/>
    <w:rsid w:val="007E2105"/>
    <w:rsid w:val="007E2170"/>
    <w:rsid w:val="007E49F2"/>
    <w:rsid w:val="007E58E5"/>
    <w:rsid w:val="007F2B97"/>
    <w:rsid w:val="007F3D0A"/>
    <w:rsid w:val="007F4351"/>
    <w:rsid w:val="007F4F39"/>
    <w:rsid w:val="007F5F50"/>
    <w:rsid w:val="007F60B6"/>
    <w:rsid w:val="007F6C4E"/>
    <w:rsid w:val="00800AAF"/>
    <w:rsid w:val="008012CC"/>
    <w:rsid w:val="00806835"/>
    <w:rsid w:val="00806A75"/>
    <w:rsid w:val="00806DD2"/>
    <w:rsid w:val="00807FCA"/>
    <w:rsid w:val="008136B4"/>
    <w:rsid w:val="008146BB"/>
    <w:rsid w:val="008170B6"/>
    <w:rsid w:val="00817AA1"/>
    <w:rsid w:val="008205AF"/>
    <w:rsid w:val="00820B6A"/>
    <w:rsid w:val="0082101A"/>
    <w:rsid w:val="0082239E"/>
    <w:rsid w:val="0082254E"/>
    <w:rsid w:val="00823A34"/>
    <w:rsid w:val="00823CFB"/>
    <w:rsid w:val="0082443D"/>
    <w:rsid w:val="00825FF9"/>
    <w:rsid w:val="008265C2"/>
    <w:rsid w:val="008278CD"/>
    <w:rsid w:val="00827CB9"/>
    <w:rsid w:val="008300C9"/>
    <w:rsid w:val="008323D1"/>
    <w:rsid w:val="008349A7"/>
    <w:rsid w:val="00836D5A"/>
    <w:rsid w:val="00836EE2"/>
    <w:rsid w:val="00837B0B"/>
    <w:rsid w:val="00837C3E"/>
    <w:rsid w:val="00843631"/>
    <w:rsid w:val="0084546B"/>
    <w:rsid w:val="0084577A"/>
    <w:rsid w:val="00846882"/>
    <w:rsid w:val="00846BA3"/>
    <w:rsid w:val="0084701E"/>
    <w:rsid w:val="008501D4"/>
    <w:rsid w:val="008502F2"/>
    <w:rsid w:val="00850C10"/>
    <w:rsid w:val="00851A4B"/>
    <w:rsid w:val="00851E83"/>
    <w:rsid w:val="00852512"/>
    <w:rsid w:val="0085301D"/>
    <w:rsid w:val="00853A58"/>
    <w:rsid w:val="00854BCC"/>
    <w:rsid w:val="00854C4F"/>
    <w:rsid w:val="00864298"/>
    <w:rsid w:val="00864D99"/>
    <w:rsid w:val="008736C7"/>
    <w:rsid w:val="0087374C"/>
    <w:rsid w:val="0087412A"/>
    <w:rsid w:val="0087439F"/>
    <w:rsid w:val="00874BF8"/>
    <w:rsid w:val="008760DD"/>
    <w:rsid w:val="00876430"/>
    <w:rsid w:val="00876955"/>
    <w:rsid w:val="00881FBE"/>
    <w:rsid w:val="008833F2"/>
    <w:rsid w:val="0088552C"/>
    <w:rsid w:val="00891764"/>
    <w:rsid w:val="00891ECB"/>
    <w:rsid w:val="00892B5E"/>
    <w:rsid w:val="00893176"/>
    <w:rsid w:val="00894A7C"/>
    <w:rsid w:val="00897E1E"/>
    <w:rsid w:val="008A0A26"/>
    <w:rsid w:val="008A1469"/>
    <w:rsid w:val="008A3118"/>
    <w:rsid w:val="008A41EC"/>
    <w:rsid w:val="008A5155"/>
    <w:rsid w:val="008B0C3A"/>
    <w:rsid w:val="008B442E"/>
    <w:rsid w:val="008B4805"/>
    <w:rsid w:val="008C0C40"/>
    <w:rsid w:val="008C1E7F"/>
    <w:rsid w:val="008C2314"/>
    <w:rsid w:val="008C2F21"/>
    <w:rsid w:val="008C3FB9"/>
    <w:rsid w:val="008C6C6B"/>
    <w:rsid w:val="008D037C"/>
    <w:rsid w:val="008D412F"/>
    <w:rsid w:val="008D5102"/>
    <w:rsid w:val="008D7281"/>
    <w:rsid w:val="008E1FB9"/>
    <w:rsid w:val="008E35DF"/>
    <w:rsid w:val="008E39F2"/>
    <w:rsid w:val="008E414E"/>
    <w:rsid w:val="008E78B1"/>
    <w:rsid w:val="008E7A35"/>
    <w:rsid w:val="008F296A"/>
    <w:rsid w:val="008F32CB"/>
    <w:rsid w:val="008F47EF"/>
    <w:rsid w:val="008F5230"/>
    <w:rsid w:val="009058D4"/>
    <w:rsid w:val="00905AF6"/>
    <w:rsid w:val="00905F46"/>
    <w:rsid w:val="0090647C"/>
    <w:rsid w:val="00910F82"/>
    <w:rsid w:val="00915449"/>
    <w:rsid w:val="00915D50"/>
    <w:rsid w:val="009201FD"/>
    <w:rsid w:val="0092081A"/>
    <w:rsid w:val="00921C84"/>
    <w:rsid w:val="00921E42"/>
    <w:rsid w:val="009230C0"/>
    <w:rsid w:val="0092330C"/>
    <w:rsid w:val="00924499"/>
    <w:rsid w:val="00924B6E"/>
    <w:rsid w:val="0092732A"/>
    <w:rsid w:val="00931040"/>
    <w:rsid w:val="00933C1B"/>
    <w:rsid w:val="00934420"/>
    <w:rsid w:val="00934DAC"/>
    <w:rsid w:val="009369E2"/>
    <w:rsid w:val="009377E5"/>
    <w:rsid w:val="009377FB"/>
    <w:rsid w:val="00937BDD"/>
    <w:rsid w:val="0094210F"/>
    <w:rsid w:val="009446F1"/>
    <w:rsid w:val="009450A9"/>
    <w:rsid w:val="009453AC"/>
    <w:rsid w:val="00945BFB"/>
    <w:rsid w:val="00946024"/>
    <w:rsid w:val="00955333"/>
    <w:rsid w:val="009568E9"/>
    <w:rsid w:val="00957528"/>
    <w:rsid w:val="009616A7"/>
    <w:rsid w:val="009622F1"/>
    <w:rsid w:val="00962F78"/>
    <w:rsid w:val="009633E6"/>
    <w:rsid w:val="00964E8B"/>
    <w:rsid w:val="009659E5"/>
    <w:rsid w:val="009677B4"/>
    <w:rsid w:val="00967B99"/>
    <w:rsid w:val="00967DC7"/>
    <w:rsid w:val="009752E4"/>
    <w:rsid w:val="0097569E"/>
    <w:rsid w:val="00980AAC"/>
    <w:rsid w:val="009834E5"/>
    <w:rsid w:val="00987BA7"/>
    <w:rsid w:val="009901F1"/>
    <w:rsid w:val="009911E4"/>
    <w:rsid w:val="00991442"/>
    <w:rsid w:val="00991629"/>
    <w:rsid w:val="00991BEE"/>
    <w:rsid w:val="00992172"/>
    <w:rsid w:val="0099438A"/>
    <w:rsid w:val="00994846"/>
    <w:rsid w:val="00994BA2"/>
    <w:rsid w:val="009950A7"/>
    <w:rsid w:val="00996190"/>
    <w:rsid w:val="0099651D"/>
    <w:rsid w:val="00996FBB"/>
    <w:rsid w:val="00997036"/>
    <w:rsid w:val="00997DD3"/>
    <w:rsid w:val="009A08B0"/>
    <w:rsid w:val="009A2064"/>
    <w:rsid w:val="009A3960"/>
    <w:rsid w:val="009A3D84"/>
    <w:rsid w:val="009A50BF"/>
    <w:rsid w:val="009A6F68"/>
    <w:rsid w:val="009A7193"/>
    <w:rsid w:val="009A74C1"/>
    <w:rsid w:val="009A7948"/>
    <w:rsid w:val="009B0D25"/>
    <w:rsid w:val="009B38D4"/>
    <w:rsid w:val="009B4D17"/>
    <w:rsid w:val="009B5219"/>
    <w:rsid w:val="009C1432"/>
    <w:rsid w:val="009C18BD"/>
    <w:rsid w:val="009C26A8"/>
    <w:rsid w:val="009C5824"/>
    <w:rsid w:val="009C5989"/>
    <w:rsid w:val="009C5F69"/>
    <w:rsid w:val="009C6C87"/>
    <w:rsid w:val="009C7A60"/>
    <w:rsid w:val="009D067B"/>
    <w:rsid w:val="009D0CF8"/>
    <w:rsid w:val="009D15F7"/>
    <w:rsid w:val="009D2FAE"/>
    <w:rsid w:val="009D5A58"/>
    <w:rsid w:val="009D6BA7"/>
    <w:rsid w:val="009D7B93"/>
    <w:rsid w:val="009E0211"/>
    <w:rsid w:val="009E05B3"/>
    <w:rsid w:val="009E1B11"/>
    <w:rsid w:val="009E57C0"/>
    <w:rsid w:val="009E5944"/>
    <w:rsid w:val="009E5B0F"/>
    <w:rsid w:val="009E5D4C"/>
    <w:rsid w:val="009E654D"/>
    <w:rsid w:val="009E6851"/>
    <w:rsid w:val="009E6FE6"/>
    <w:rsid w:val="009F2581"/>
    <w:rsid w:val="009F2B9A"/>
    <w:rsid w:val="009F3119"/>
    <w:rsid w:val="009F47F0"/>
    <w:rsid w:val="009F5499"/>
    <w:rsid w:val="009F6CFC"/>
    <w:rsid w:val="00A01EE5"/>
    <w:rsid w:val="00A021D3"/>
    <w:rsid w:val="00A02F16"/>
    <w:rsid w:val="00A04270"/>
    <w:rsid w:val="00A0448E"/>
    <w:rsid w:val="00A04C60"/>
    <w:rsid w:val="00A06BF3"/>
    <w:rsid w:val="00A07A9F"/>
    <w:rsid w:val="00A10EE6"/>
    <w:rsid w:val="00A11EE6"/>
    <w:rsid w:val="00A122AD"/>
    <w:rsid w:val="00A124C2"/>
    <w:rsid w:val="00A13CB1"/>
    <w:rsid w:val="00A145F8"/>
    <w:rsid w:val="00A1535C"/>
    <w:rsid w:val="00A17335"/>
    <w:rsid w:val="00A17E16"/>
    <w:rsid w:val="00A205D6"/>
    <w:rsid w:val="00A21075"/>
    <w:rsid w:val="00A21107"/>
    <w:rsid w:val="00A234A7"/>
    <w:rsid w:val="00A247BB"/>
    <w:rsid w:val="00A264F2"/>
    <w:rsid w:val="00A2694A"/>
    <w:rsid w:val="00A26DEA"/>
    <w:rsid w:val="00A274D2"/>
    <w:rsid w:val="00A277F4"/>
    <w:rsid w:val="00A27CA3"/>
    <w:rsid w:val="00A3060C"/>
    <w:rsid w:val="00A30FEB"/>
    <w:rsid w:val="00A316F5"/>
    <w:rsid w:val="00A33B9A"/>
    <w:rsid w:val="00A33F71"/>
    <w:rsid w:val="00A362BD"/>
    <w:rsid w:val="00A3640F"/>
    <w:rsid w:val="00A4324C"/>
    <w:rsid w:val="00A509CC"/>
    <w:rsid w:val="00A513E5"/>
    <w:rsid w:val="00A53A0B"/>
    <w:rsid w:val="00A54484"/>
    <w:rsid w:val="00A54974"/>
    <w:rsid w:val="00A5641F"/>
    <w:rsid w:val="00A60D23"/>
    <w:rsid w:val="00A610AF"/>
    <w:rsid w:val="00A62825"/>
    <w:rsid w:val="00A629EA"/>
    <w:rsid w:val="00A62BA1"/>
    <w:rsid w:val="00A64614"/>
    <w:rsid w:val="00A666E5"/>
    <w:rsid w:val="00A66EAA"/>
    <w:rsid w:val="00A673D5"/>
    <w:rsid w:val="00A678A9"/>
    <w:rsid w:val="00A70017"/>
    <w:rsid w:val="00A701DF"/>
    <w:rsid w:val="00A712EA"/>
    <w:rsid w:val="00A71344"/>
    <w:rsid w:val="00A74939"/>
    <w:rsid w:val="00A74E19"/>
    <w:rsid w:val="00A74FC5"/>
    <w:rsid w:val="00A7740B"/>
    <w:rsid w:val="00A809D7"/>
    <w:rsid w:val="00A819BC"/>
    <w:rsid w:val="00A81C69"/>
    <w:rsid w:val="00A81CC7"/>
    <w:rsid w:val="00A81E82"/>
    <w:rsid w:val="00A81FCB"/>
    <w:rsid w:val="00A82CC5"/>
    <w:rsid w:val="00A83A90"/>
    <w:rsid w:val="00A8755D"/>
    <w:rsid w:val="00A90AC9"/>
    <w:rsid w:val="00A91D25"/>
    <w:rsid w:val="00A92123"/>
    <w:rsid w:val="00A93357"/>
    <w:rsid w:val="00A93E3B"/>
    <w:rsid w:val="00AA14D0"/>
    <w:rsid w:val="00AA1908"/>
    <w:rsid w:val="00AA709A"/>
    <w:rsid w:val="00AA70A9"/>
    <w:rsid w:val="00AB06D1"/>
    <w:rsid w:val="00AB0825"/>
    <w:rsid w:val="00AB22A8"/>
    <w:rsid w:val="00AB3032"/>
    <w:rsid w:val="00AB3C0C"/>
    <w:rsid w:val="00AB58FB"/>
    <w:rsid w:val="00AB64E2"/>
    <w:rsid w:val="00AB6D22"/>
    <w:rsid w:val="00AB72CA"/>
    <w:rsid w:val="00AC0537"/>
    <w:rsid w:val="00AC0A8C"/>
    <w:rsid w:val="00AC0BD8"/>
    <w:rsid w:val="00AC1BFB"/>
    <w:rsid w:val="00AC30F0"/>
    <w:rsid w:val="00AC4C53"/>
    <w:rsid w:val="00AC4C69"/>
    <w:rsid w:val="00AD005F"/>
    <w:rsid w:val="00AD01DC"/>
    <w:rsid w:val="00AD2C4E"/>
    <w:rsid w:val="00AD34F3"/>
    <w:rsid w:val="00AD624A"/>
    <w:rsid w:val="00AD769A"/>
    <w:rsid w:val="00AE04E7"/>
    <w:rsid w:val="00AE0D18"/>
    <w:rsid w:val="00AE2252"/>
    <w:rsid w:val="00AE5BBC"/>
    <w:rsid w:val="00AE5BFF"/>
    <w:rsid w:val="00AE6025"/>
    <w:rsid w:val="00AE622F"/>
    <w:rsid w:val="00AF0207"/>
    <w:rsid w:val="00AF1E21"/>
    <w:rsid w:val="00AF3840"/>
    <w:rsid w:val="00AF4830"/>
    <w:rsid w:val="00AF4E55"/>
    <w:rsid w:val="00B00475"/>
    <w:rsid w:val="00B01082"/>
    <w:rsid w:val="00B01AB9"/>
    <w:rsid w:val="00B063FC"/>
    <w:rsid w:val="00B10EE7"/>
    <w:rsid w:val="00B11037"/>
    <w:rsid w:val="00B11A98"/>
    <w:rsid w:val="00B12246"/>
    <w:rsid w:val="00B14355"/>
    <w:rsid w:val="00B170A6"/>
    <w:rsid w:val="00B21A74"/>
    <w:rsid w:val="00B2211F"/>
    <w:rsid w:val="00B237CC"/>
    <w:rsid w:val="00B238CE"/>
    <w:rsid w:val="00B23954"/>
    <w:rsid w:val="00B2448B"/>
    <w:rsid w:val="00B2497A"/>
    <w:rsid w:val="00B254F4"/>
    <w:rsid w:val="00B26B97"/>
    <w:rsid w:val="00B26C48"/>
    <w:rsid w:val="00B276F1"/>
    <w:rsid w:val="00B321D7"/>
    <w:rsid w:val="00B358D8"/>
    <w:rsid w:val="00B40A74"/>
    <w:rsid w:val="00B41A31"/>
    <w:rsid w:val="00B42931"/>
    <w:rsid w:val="00B46138"/>
    <w:rsid w:val="00B4637E"/>
    <w:rsid w:val="00B46AD4"/>
    <w:rsid w:val="00B46C01"/>
    <w:rsid w:val="00B4786F"/>
    <w:rsid w:val="00B55858"/>
    <w:rsid w:val="00B57DBE"/>
    <w:rsid w:val="00B57E52"/>
    <w:rsid w:val="00B61341"/>
    <w:rsid w:val="00B62343"/>
    <w:rsid w:val="00B6360F"/>
    <w:rsid w:val="00B64700"/>
    <w:rsid w:val="00B64EA7"/>
    <w:rsid w:val="00B66C2A"/>
    <w:rsid w:val="00B711F5"/>
    <w:rsid w:val="00B745E8"/>
    <w:rsid w:val="00B74BB6"/>
    <w:rsid w:val="00B76C68"/>
    <w:rsid w:val="00B76EAD"/>
    <w:rsid w:val="00B772C8"/>
    <w:rsid w:val="00B80C19"/>
    <w:rsid w:val="00B848FF"/>
    <w:rsid w:val="00B84ECE"/>
    <w:rsid w:val="00B872F9"/>
    <w:rsid w:val="00B877A7"/>
    <w:rsid w:val="00B90FB7"/>
    <w:rsid w:val="00B935E2"/>
    <w:rsid w:val="00B944CC"/>
    <w:rsid w:val="00BA063F"/>
    <w:rsid w:val="00BA109E"/>
    <w:rsid w:val="00BA26FF"/>
    <w:rsid w:val="00BA298C"/>
    <w:rsid w:val="00BA3B7C"/>
    <w:rsid w:val="00BA5260"/>
    <w:rsid w:val="00BA5B54"/>
    <w:rsid w:val="00BA66F7"/>
    <w:rsid w:val="00BA6EFD"/>
    <w:rsid w:val="00BA7B9D"/>
    <w:rsid w:val="00BB1837"/>
    <w:rsid w:val="00BB2876"/>
    <w:rsid w:val="00BB372D"/>
    <w:rsid w:val="00BB4444"/>
    <w:rsid w:val="00BB7107"/>
    <w:rsid w:val="00BC1C3B"/>
    <w:rsid w:val="00BC1FF8"/>
    <w:rsid w:val="00BC32D3"/>
    <w:rsid w:val="00BC3761"/>
    <w:rsid w:val="00BC3C90"/>
    <w:rsid w:val="00BC66F5"/>
    <w:rsid w:val="00BC7D6D"/>
    <w:rsid w:val="00BD1ACA"/>
    <w:rsid w:val="00BD23B8"/>
    <w:rsid w:val="00BD4AD5"/>
    <w:rsid w:val="00BD7DAC"/>
    <w:rsid w:val="00BE4D33"/>
    <w:rsid w:val="00BE5A20"/>
    <w:rsid w:val="00BE66FF"/>
    <w:rsid w:val="00BE7579"/>
    <w:rsid w:val="00BE7A71"/>
    <w:rsid w:val="00BE7EEA"/>
    <w:rsid w:val="00BF0A45"/>
    <w:rsid w:val="00BF2CD4"/>
    <w:rsid w:val="00BF76C8"/>
    <w:rsid w:val="00C003AD"/>
    <w:rsid w:val="00C0235B"/>
    <w:rsid w:val="00C03A2E"/>
    <w:rsid w:val="00C05F10"/>
    <w:rsid w:val="00C06C5E"/>
    <w:rsid w:val="00C10075"/>
    <w:rsid w:val="00C162BC"/>
    <w:rsid w:val="00C16F6A"/>
    <w:rsid w:val="00C17200"/>
    <w:rsid w:val="00C17E31"/>
    <w:rsid w:val="00C2025A"/>
    <w:rsid w:val="00C246DC"/>
    <w:rsid w:val="00C264C5"/>
    <w:rsid w:val="00C266EC"/>
    <w:rsid w:val="00C3025A"/>
    <w:rsid w:val="00C316E4"/>
    <w:rsid w:val="00C32490"/>
    <w:rsid w:val="00C32AB6"/>
    <w:rsid w:val="00C3674F"/>
    <w:rsid w:val="00C36A3D"/>
    <w:rsid w:val="00C4012C"/>
    <w:rsid w:val="00C40165"/>
    <w:rsid w:val="00C4140D"/>
    <w:rsid w:val="00C42BC1"/>
    <w:rsid w:val="00C42DE7"/>
    <w:rsid w:val="00C445B9"/>
    <w:rsid w:val="00C457E1"/>
    <w:rsid w:val="00C458C6"/>
    <w:rsid w:val="00C4603E"/>
    <w:rsid w:val="00C47F40"/>
    <w:rsid w:val="00C5148F"/>
    <w:rsid w:val="00C556A8"/>
    <w:rsid w:val="00C60B9A"/>
    <w:rsid w:val="00C60BCF"/>
    <w:rsid w:val="00C61404"/>
    <w:rsid w:val="00C62290"/>
    <w:rsid w:val="00C63181"/>
    <w:rsid w:val="00C63F3B"/>
    <w:rsid w:val="00C64210"/>
    <w:rsid w:val="00C64CAC"/>
    <w:rsid w:val="00C67F53"/>
    <w:rsid w:val="00C71935"/>
    <w:rsid w:val="00C71C16"/>
    <w:rsid w:val="00C72495"/>
    <w:rsid w:val="00C726E5"/>
    <w:rsid w:val="00C75B1D"/>
    <w:rsid w:val="00C7649F"/>
    <w:rsid w:val="00C81360"/>
    <w:rsid w:val="00C81C78"/>
    <w:rsid w:val="00C84E4D"/>
    <w:rsid w:val="00C86AD8"/>
    <w:rsid w:val="00C86EC5"/>
    <w:rsid w:val="00C904E1"/>
    <w:rsid w:val="00C908CA"/>
    <w:rsid w:val="00C91036"/>
    <w:rsid w:val="00C930FA"/>
    <w:rsid w:val="00C93796"/>
    <w:rsid w:val="00C94882"/>
    <w:rsid w:val="00C94AFA"/>
    <w:rsid w:val="00C95FC2"/>
    <w:rsid w:val="00C97698"/>
    <w:rsid w:val="00CA28C2"/>
    <w:rsid w:val="00CA2AA9"/>
    <w:rsid w:val="00CA3312"/>
    <w:rsid w:val="00CA4652"/>
    <w:rsid w:val="00CA5D2E"/>
    <w:rsid w:val="00CA6077"/>
    <w:rsid w:val="00CA60AC"/>
    <w:rsid w:val="00CB1268"/>
    <w:rsid w:val="00CB3E9F"/>
    <w:rsid w:val="00CB40B1"/>
    <w:rsid w:val="00CB43CE"/>
    <w:rsid w:val="00CB459F"/>
    <w:rsid w:val="00CB5AD6"/>
    <w:rsid w:val="00CB5C69"/>
    <w:rsid w:val="00CC0CBC"/>
    <w:rsid w:val="00CC2030"/>
    <w:rsid w:val="00CC2265"/>
    <w:rsid w:val="00CC362A"/>
    <w:rsid w:val="00CC5FFB"/>
    <w:rsid w:val="00CD2F0B"/>
    <w:rsid w:val="00CD57CB"/>
    <w:rsid w:val="00CD5BCD"/>
    <w:rsid w:val="00CD5CD5"/>
    <w:rsid w:val="00CD6091"/>
    <w:rsid w:val="00CE010F"/>
    <w:rsid w:val="00CE0789"/>
    <w:rsid w:val="00CE0855"/>
    <w:rsid w:val="00CE1EBA"/>
    <w:rsid w:val="00CE2E27"/>
    <w:rsid w:val="00CE4833"/>
    <w:rsid w:val="00CE6DAB"/>
    <w:rsid w:val="00CE7BFF"/>
    <w:rsid w:val="00CF0900"/>
    <w:rsid w:val="00CF1888"/>
    <w:rsid w:val="00CF1F98"/>
    <w:rsid w:val="00CF5DDC"/>
    <w:rsid w:val="00CF6384"/>
    <w:rsid w:val="00CF66BC"/>
    <w:rsid w:val="00CF694B"/>
    <w:rsid w:val="00CF6F14"/>
    <w:rsid w:val="00D01E5B"/>
    <w:rsid w:val="00D03307"/>
    <w:rsid w:val="00D0393E"/>
    <w:rsid w:val="00D06B1F"/>
    <w:rsid w:val="00D07D31"/>
    <w:rsid w:val="00D15192"/>
    <w:rsid w:val="00D15E7B"/>
    <w:rsid w:val="00D16C66"/>
    <w:rsid w:val="00D17C5C"/>
    <w:rsid w:val="00D17D46"/>
    <w:rsid w:val="00D203D4"/>
    <w:rsid w:val="00D20E39"/>
    <w:rsid w:val="00D22F81"/>
    <w:rsid w:val="00D25F4A"/>
    <w:rsid w:val="00D266EC"/>
    <w:rsid w:val="00D3008A"/>
    <w:rsid w:val="00D30B28"/>
    <w:rsid w:val="00D324C4"/>
    <w:rsid w:val="00D334B7"/>
    <w:rsid w:val="00D34F99"/>
    <w:rsid w:val="00D3669D"/>
    <w:rsid w:val="00D369DA"/>
    <w:rsid w:val="00D369F5"/>
    <w:rsid w:val="00D403EF"/>
    <w:rsid w:val="00D407EA"/>
    <w:rsid w:val="00D42572"/>
    <w:rsid w:val="00D42A8F"/>
    <w:rsid w:val="00D4671B"/>
    <w:rsid w:val="00D47C30"/>
    <w:rsid w:val="00D52D8B"/>
    <w:rsid w:val="00D55B7B"/>
    <w:rsid w:val="00D56CEF"/>
    <w:rsid w:val="00D609A9"/>
    <w:rsid w:val="00D60FAF"/>
    <w:rsid w:val="00D638F1"/>
    <w:rsid w:val="00D64179"/>
    <w:rsid w:val="00D653D8"/>
    <w:rsid w:val="00D65C6D"/>
    <w:rsid w:val="00D67F1D"/>
    <w:rsid w:val="00D70A4F"/>
    <w:rsid w:val="00D77925"/>
    <w:rsid w:val="00D77EBB"/>
    <w:rsid w:val="00D80216"/>
    <w:rsid w:val="00D82443"/>
    <w:rsid w:val="00D82C4A"/>
    <w:rsid w:val="00D83FFE"/>
    <w:rsid w:val="00D8476E"/>
    <w:rsid w:val="00D84F86"/>
    <w:rsid w:val="00D85E31"/>
    <w:rsid w:val="00D85F2E"/>
    <w:rsid w:val="00D86F97"/>
    <w:rsid w:val="00D870DE"/>
    <w:rsid w:val="00D906CE"/>
    <w:rsid w:val="00D90CA1"/>
    <w:rsid w:val="00D91D6F"/>
    <w:rsid w:val="00D92761"/>
    <w:rsid w:val="00D9443F"/>
    <w:rsid w:val="00D9587E"/>
    <w:rsid w:val="00D95DD3"/>
    <w:rsid w:val="00DA0F19"/>
    <w:rsid w:val="00DA1947"/>
    <w:rsid w:val="00DA3541"/>
    <w:rsid w:val="00DA3B70"/>
    <w:rsid w:val="00DA43F3"/>
    <w:rsid w:val="00DA4D8F"/>
    <w:rsid w:val="00DA5DD5"/>
    <w:rsid w:val="00DA6A28"/>
    <w:rsid w:val="00DA7B3B"/>
    <w:rsid w:val="00DB02FB"/>
    <w:rsid w:val="00DB153B"/>
    <w:rsid w:val="00DB1917"/>
    <w:rsid w:val="00DB20C3"/>
    <w:rsid w:val="00DB2D86"/>
    <w:rsid w:val="00DB410E"/>
    <w:rsid w:val="00DB4875"/>
    <w:rsid w:val="00DB5238"/>
    <w:rsid w:val="00DB556E"/>
    <w:rsid w:val="00DC1A54"/>
    <w:rsid w:val="00DC3817"/>
    <w:rsid w:val="00DC6C9A"/>
    <w:rsid w:val="00DD28FA"/>
    <w:rsid w:val="00DD4C35"/>
    <w:rsid w:val="00DD7EA5"/>
    <w:rsid w:val="00DE0EC1"/>
    <w:rsid w:val="00DE17E8"/>
    <w:rsid w:val="00DE47A9"/>
    <w:rsid w:val="00DE50FD"/>
    <w:rsid w:val="00DE6EB0"/>
    <w:rsid w:val="00DE7870"/>
    <w:rsid w:val="00DF0DD0"/>
    <w:rsid w:val="00DF2540"/>
    <w:rsid w:val="00DF5E02"/>
    <w:rsid w:val="00E01D58"/>
    <w:rsid w:val="00E03436"/>
    <w:rsid w:val="00E06A99"/>
    <w:rsid w:val="00E10C94"/>
    <w:rsid w:val="00E1297B"/>
    <w:rsid w:val="00E15205"/>
    <w:rsid w:val="00E16334"/>
    <w:rsid w:val="00E20393"/>
    <w:rsid w:val="00E209D7"/>
    <w:rsid w:val="00E21156"/>
    <w:rsid w:val="00E2196A"/>
    <w:rsid w:val="00E23956"/>
    <w:rsid w:val="00E2459A"/>
    <w:rsid w:val="00E26A1C"/>
    <w:rsid w:val="00E273D7"/>
    <w:rsid w:val="00E27711"/>
    <w:rsid w:val="00E27E65"/>
    <w:rsid w:val="00E315E9"/>
    <w:rsid w:val="00E327C0"/>
    <w:rsid w:val="00E32842"/>
    <w:rsid w:val="00E335C0"/>
    <w:rsid w:val="00E35A18"/>
    <w:rsid w:val="00E35DBC"/>
    <w:rsid w:val="00E372E2"/>
    <w:rsid w:val="00E40E40"/>
    <w:rsid w:val="00E4137B"/>
    <w:rsid w:val="00E46DB3"/>
    <w:rsid w:val="00E47505"/>
    <w:rsid w:val="00E5109E"/>
    <w:rsid w:val="00E519D7"/>
    <w:rsid w:val="00E526E5"/>
    <w:rsid w:val="00E5364F"/>
    <w:rsid w:val="00E55A5F"/>
    <w:rsid w:val="00E57E81"/>
    <w:rsid w:val="00E60727"/>
    <w:rsid w:val="00E618FB"/>
    <w:rsid w:val="00E631B9"/>
    <w:rsid w:val="00E638C0"/>
    <w:rsid w:val="00E65A76"/>
    <w:rsid w:val="00E66C18"/>
    <w:rsid w:val="00E67C2F"/>
    <w:rsid w:val="00E705FF"/>
    <w:rsid w:val="00E7252D"/>
    <w:rsid w:val="00E7351A"/>
    <w:rsid w:val="00E736E9"/>
    <w:rsid w:val="00E73C8A"/>
    <w:rsid w:val="00E74C83"/>
    <w:rsid w:val="00E75D71"/>
    <w:rsid w:val="00E76417"/>
    <w:rsid w:val="00E76770"/>
    <w:rsid w:val="00E76DFF"/>
    <w:rsid w:val="00E80FED"/>
    <w:rsid w:val="00E83022"/>
    <w:rsid w:val="00E83EE8"/>
    <w:rsid w:val="00E845EA"/>
    <w:rsid w:val="00E863CC"/>
    <w:rsid w:val="00E8686B"/>
    <w:rsid w:val="00E86AEF"/>
    <w:rsid w:val="00E92B61"/>
    <w:rsid w:val="00E9388B"/>
    <w:rsid w:val="00E9392B"/>
    <w:rsid w:val="00E94268"/>
    <w:rsid w:val="00E94FA8"/>
    <w:rsid w:val="00E9529A"/>
    <w:rsid w:val="00E964AA"/>
    <w:rsid w:val="00EA00AE"/>
    <w:rsid w:val="00EA2E3D"/>
    <w:rsid w:val="00EA40CF"/>
    <w:rsid w:val="00EA50D2"/>
    <w:rsid w:val="00EB0701"/>
    <w:rsid w:val="00EB225D"/>
    <w:rsid w:val="00EB4C9C"/>
    <w:rsid w:val="00EB52B4"/>
    <w:rsid w:val="00EB531B"/>
    <w:rsid w:val="00EB57E2"/>
    <w:rsid w:val="00EB5A57"/>
    <w:rsid w:val="00EB67E5"/>
    <w:rsid w:val="00EC1348"/>
    <w:rsid w:val="00EC1F8D"/>
    <w:rsid w:val="00EC23A3"/>
    <w:rsid w:val="00EC3267"/>
    <w:rsid w:val="00EC36DE"/>
    <w:rsid w:val="00EC3862"/>
    <w:rsid w:val="00EC5425"/>
    <w:rsid w:val="00EC642C"/>
    <w:rsid w:val="00EC66B6"/>
    <w:rsid w:val="00EC6E02"/>
    <w:rsid w:val="00ED2966"/>
    <w:rsid w:val="00ED2CCC"/>
    <w:rsid w:val="00ED4216"/>
    <w:rsid w:val="00ED54DA"/>
    <w:rsid w:val="00ED5798"/>
    <w:rsid w:val="00ED70EA"/>
    <w:rsid w:val="00ED70F7"/>
    <w:rsid w:val="00ED77F8"/>
    <w:rsid w:val="00EE00F3"/>
    <w:rsid w:val="00EE0B10"/>
    <w:rsid w:val="00EE11FA"/>
    <w:rsid w:val="00EE3D7B"/>
    <w:rsid w:val="00EE4D74"/>
    <w:rsid w:val="00EE583D"/>
    <w:rsid w:val="00EE78C4"/>
    <w:rsid w:val="00EF0096"/>
    <w:rsid w:val="00EF3456"/>
    <w:rsid w:val="00EF3DF5"/>
    <w:rsid w:val="00EF40DF"/>
    <w:rsid w:val="00EF4A8D"/>
    <w:rsid w:val="00EF598A"/>
    <w:rsid w:val="00EF5D07"/>
    <w:rsid w:val="00EF7910"/>
    <w:rsid w:val="00F00B7E"/>
    <w:rsid w:val="00F062BA"/>
    <w:rsid w:val="00F07875"/>
    <w:rsid w:val="00F07929"/>
    <w:rsid w:val="00F10217"/>
    <w:rsid w:val="00F10942"/>
    <w:rsid w:val="00F134D3"/>
    <w:rsid w:val="00F144EF"/>
    <w:rsid w:val="00F155DF"/>
    <w:rsid w:val="00F1605F"/>
    <w:rsid w:val="00F20CC7"/>
    <w:rsid w:val="00F21C3E"/>
    <w:rsid w:val="00F228EA"/>
    <w:rsid w:val="00F23000"/>
    <w:rsid w:val="00F23F65"/>
    <w:rsid w:val="00F24823"/>
    <w:rsid w:val="00F248AE"/>
    <w:rsid w:val="00F26F2A"/>
    <w:rsid w:val="00F275D3"/>
    <w:rsid w:val="00F301D3"/>
    <w:rsid w:val="00F31247"/>
    <w:rsid w:val="00F41184"/>
    <w:rsid w:val="00F424A9"/>
    <w:rsid w:val="00F42B84"/>
    <w:rsid w:val="00F47703"/>
    <w:rsid w:val="00F51B67"/>
    <w:rsid w:val="00F51F02"/>
    <w:rsid w:val="00F524B3"/>
    <w:rsid w:val="00F57294"/>
    <w:rsid w:val="00F573F5"/>
    <w:rsid w:val="00F57620"/>
    <w:rsid w:val="00F61505"/>
    <w:rsid w:val="00F63C17"/>
    <w:rsid w:val="00F659AC"/>
    <w:rsid w:val="00F711F9"/>
    <w:rsid w:val="00F72847"/>
    <w:rsid w:val="00F73E3C"/>
    <w:rsid w:val="00F74F49"/>
    <w:rsid w:val="00F75543"/>
    <w:rsid w:val="00F76D9E"/>
    <w:rsid w:val="00F8039F"/>
    <w:rsid w:val="00F80892"/>
    <w:rsid w:val="00F80942"/>
    <w:rsid w:val="00F82083"/>
    <w:rsid w:val="00F8247B"/>
    <w:rsid w:val="00F845C9"/>
    <w:rsid w:val="00F84A69"/>
    <w:rsid w:val="00F90786"/>
    <w:rsid w:val="00F91C9E"/>
    <w:rsid w:val="00F9537B"/>
    <w:rsid w:val="00F96619"/>
    <w:rsid w:val="00F96D34"/>
    <w:rsid w:val="00F97C9F"/>
    <w:rsid w:val="00FA1910"/>
    <w:rsid w:val="00FA6C15"/>
    <w:rsid w:val="00FA6F10"/>
    <w:rsid w:val="00FA7105"/>
    <w:rsid w:val="00FB0C5E"/>
    <w:rsid w:val="00FB1B86"/>
    <w:rsid w:val="00FB303B"/>
    <w:rsid w:val="00FB563E"/>
    <w:rsid w:val="00FB5F4C"/>
    <w:rsid w:val="00FB6605"/>
    <w:rsid w:val="00FC0832"/>
    <w:rsid w:val="00FC0FAD"/>
    <w:rsid w:val="00FC1638"/>
    <w:rsid w:val="00FC1C85"/>
    <w:rsid w:val="00FC319A"/>
    <w:rsid w:val="00FC471D"/>
    <w:rsid w:val="00FC50A0"/>
    <w:rsid w:val="00FC5E75"/>
    <w:rsid w:val="00FD06D9"/>
    <w:rsid w:val="00FD1036"/>
    <w:rsid w:val="00FD3F73"/>
    <w:rsid w:val="00FD496E"/>
    <w:rsid w:val="00FD6308"/>
    <w:rsid w:val="00FD635E"/>
    <w:rsid w:val="00FD6E97"/>
    <w:rsid w:val="00FE32B4"/>
    <w:rsid w:val="00FE32F7"/>
    <w:rsid w:val="00FE43B0"/>
    <w:rsid w:val="00FE5F8B"/>
    <w:rsid w:val="00FE7233"/>
    <w:rsid w:val="00FE72AE"/>
    <w:rsid w:val="00FE7E07"/>
    <w:rsid w:val="00FF13A1"/>
    <w:rsid w:val="00FF1BD5"/>
    <w:rsid w:val="00FF1F79"/>
    <w:rsid w:val="00FF243D"/>
    <w:rsid w:val="00FF6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7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7CCF"/>
    <w:rPr>
      <w:color w:val="0000FF"/>
      <w:u w:val="single"/>
    </w:rPr>
  </w:style>
  <w:style w:type="character" w:styleId="FollowedHyperlink">
    <w:name w:val="FollowedHyperlink"/>
    <w:basedOn w:val="DefaultParagraphFont"/>
    <w:rsid w:val="00921C84"/>
    <w:rPr>
      <w:color w:val="800080"/>
      <w:u w:val="single"/>
    </w:rPr>
  </w:style>
  <w:style w:type="paragraph" w:styleId="BalloonText">
    <w:name w:val="Balloon Text"/>
    <w:basedOn w:val="Normal"/>
    <w:semiHidden/>
    <w:rsid w:val="00D83FFE"/>
    <w:rPr>
      <w:rFonts w:ascii="Tahoma" w:hAnsi="Tahoma" w:cs="Tahoma"/>
      <w:sz w:val="16"/>
      <w:szCs w:val="16"/>
    </w:rPr>
  </w:style>
  <w:style w:type="character" w:styleId="CommentReference">
    <w:name w:val="annotation reference"/>
    <w:basedOn w:val="DefaultParagraphFont"/>
    <w:semiHidden/>
    <w:rsid w:val="00367EDE"/>
    <w:rPr>
      <w:sz w:val="16"/>
      <w:szCs w:val="16"/>
    </w:rPr>
  </w:style>
  <w:style w:type="paragraph" w:styleId="CommentText">
    <w:name w:val="annotation text"/>
    <w:basedOn w:val="Normal"/>
    <w:semiHidden/>
    <w:rsid w:val="00367EDE"/>
    <w:rPr>
      <w:sz w:val="20"/>
      <w:szCs w:val="20"/>
    </w:rPr>
  </w:style>
  <w:style w:type="paragraph" w:styleId="CommentSubject">
    <w:name w:val="annotation subject"/>
    <w:basedOn w:val="CommentText"/>
    <w:next w:val="CommentText"/>
    <w:semiHidden/>
    <w:rsid w:val="00367EDE"/>
    <w:rPr>
      <w:b/>
      <w:bCs/>
    </w:rPr>
  </w:style>
  <w:style w:type="table" w:styleId="TableGrid">
    <w:name w:val="Table Grid"/>
    <w:basedOn w:val="TableNormal"/>
    <w:uiPriority w:val="59"/>
    <w:rsid w:val="00B66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7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7CCF"/>
    <w:rPr>
      <w:color w:val="0000FF"/>
      <w:u w:val="single"/>
    </w:rPr>
  </w:style>
  <w:style w:type="character" w:styleId="FollowedHyperlink">
    <w:name w:val="FollowedHyperlink"/>
    <w:basedOn w:val="DefaultParagraphFont"/>
    <w:rsid w:val="00921C84"/>
    <w:rPr>
      <w:color w:val="800080"/>
      <w:u w:val="single"/>
    </w:rPr>
  </w:style>
  <w:style w:type="paragraph" w:styleId="BalloonText">
    <w:name w:val="Balloon Text"/>
    <w:basedOn w:val="Normal"/>
    <w:semiHidden/>
    <w:rsid w:val="00D83FFE"/>
    <w:rPr>
      <w:rFonts w:ascii="Tahoma" w:hAnsi="Tahoma" w:cs="Tahoma"/>
      <w:sz w:val="16"/>
      <w:szCs w:val="16"/>
    </w:rPr>
  </w:style>
  <w:style w:type="character" w:styleId="CommentReference">
    <w:name w:val="annotation reference"/>
    <w:basedOn w:val="DefaultParagraphFont"/>
    <w:semiHidden/>
    <w:rsid w:val="00367EDE"/>
    <w:rPr>
      <w:sz w:val="16"/>
      <w:szCs w:val="16"/>
    </w:rPr>
  </w:style>
  <w:style w:type="paragraph" w:styleId="CommentText">
    <w:name w:val="annotation text"/>
    <w:basedOn w:val="Normal"/>
    <w:semiHidden/>
    <w:rsid w:val="00367EDE"/>
    <w:rPr>
      <w:sz w:val="20"/>
      <w:szCs w:val="20"/>
    </w:rPr>
  </w:style>
  <w:style w:type="paragraph" w:styleId="CommentSubject">
    <w:name w:val="annotation subject"/>
    <w:basedOn w:val="CommentText"/>
    <w:next w:val="CommentText"/>
    <w:semiHidden/>
    <w:rsid w:val="00367EDE"/>
    <w:rPr>
      <w:b/>
      <w:bCs/>
    </w:rPr>
  </w:style>
  <w:style w:type="table" w:styleId="TableGrid">
    <w:name w:val="Table Grid"/>
    <w:basedOn w:val="TableNormal"/>
    <w:uiPriority w:val="59"/>
    <w:rsid w:val="00B66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to.org/sites/default/files/bbs-report-2018.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1BE0F-0867-426A-AB97-14AB442B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3492</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COMMON BIRDS CENSUS AT ROSTHERNE MERE NNR 2003</vt:lpstr>
    </vt:vector>
  </TitlesOfParts>
  <Company/>
  <LinksUpToDate>false</LinksUpToDate>
  <CharactersWithSpaces>23351</CharactersWithSpaces>
  <SharedDoc>false</SharedDoc>
  <HLinks>
    <vt:vector size="6" baseType="variant">
      <vt:variant>
        <vt:i4>6357049</vt:i4>
      </vt:variant>
      <vt:variant>
        <vt:i4>0</vt:i4>
      </vt:variant>
      <vt:variant>
        <vt:i4>0</vt:i4>
      </vt:variant>
      <vt:variant>
        <vt:i4>5</vt:i4>
      </vt:variant>
      <vt:variant>
        <vt:lpwstr>http://www.bto.org/bbs/results/BBSreport09.pdf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BIRDS CENSUS AT ROSTHERNE MERE NNR 2003</dc:title>
  <dc:creator>Steve</dc:creator>
  <cp:lastModifiedBy>Steve B</cp:lastModifiedBy>
  <cp:revision>3</cp:revision>
  <cp:lastPrinted>2019-04-13T16:29:00Z</cp:lastPrinted>
  <dcterms:created xsi:type="dcterms:W3CDTF">2019-05-27T13:35:00Z</dcterms:created>
  <dcterms:modified xsi:type="dcterms:W3CDTF">2019-05-27T13:40:00Z</dcterms:modified>
</cp:coreProperties>
</file>